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1. Aşağıdakilerden hangisi İş Sağlığı ve güvenliğinin amaçlarından değildir?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Kaza ve hastalık şeklinde ortaya çıkan tehlikelerden çalışanları korumak</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Zarar verici etkileri asgariye indirmek</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İşletmenin daha fazla kar etmesini sağlamak</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Fiziksel, ruhsal ve sosyal yönden tam iyilik halini sağlayıp çalışanların mutlu olmalarını gerçekleştirmektir. </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2. Çevrede bozulma meydana getirecek miktarda çevreye boşaltılan maddelere ne denir?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Yanıcı madde</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Yakıcı madde</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Atık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Patlayıcı madde</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3. Güzergâh belirlenirken aşağıdakilerden hangisine dikkat edilmesine gerek yoktur?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Gideceği güzergâhı, verilen adrese göre, gerekirse karayolları haritasından ve/veya </w:t>
            </w:r>
            <w:proofErr w:type="spellStart"/>
            <w:r w:rsidRPr="00063604">
              <w:rPr>
                <w:rFonts w:ascii="Times New Roman" w:eastAsia="Times New Roman" w:hAnsi="Times New Roman" w:cs="Times New Roman"/>
                <w:sz w:val="24"/>
                <w:szCs w:val="24"/>
                <w:lang w:eastAsia="tr-TR"/>
              </w:rPr>
              <w:t>navigasyon</w:t>
            </w:r>
            <w:proofErr w:type="spellEnd"/>
            <w:r w:rsidRPr="00063604">
              <w:rPr>
                <w:rFonts w:ascii="Times New Roman" w:eastAsia="Times New Roman" w:hAnsi="Times New Roman" w:cs="Times New Roman"/>
                <w:sz w:val="24"/>
                <w:szCs w:val="24"/>
                <w:lang w:eastAsia="tr-TR"/>
              </w:rPr>
              <w:t xml:space="preserve"> cihazından yararlanarak belirler.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Günlük hava ve yol koşullarına, yükün veya eşyanın özelliklerine göre zaman ve mola planlaması yapar</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Gidilecek güzergâhta yağmur ve kar yağıyorsa seferi erteler.</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Gerekirse yol durumu, mesafesi ve zaman konusunda müşteriyi bilgilendirir.</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4. Aşağıdakilerden hangisi arızalı bir aracı çekerken dikkat edilmesi gereken kurallardan biridir?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Çekilen aracın sürücü yönetiminde olması</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Her iki aracın taşıma sınırlarının eşit olması</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Her iki aracın dolu olması</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Çekilen aracın dolu, çeken aracın boş olması </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5. Korna ne zaman kullanılmaz?</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Acil durumlarda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Sürücünün kendisini göstermek istediğinde</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Küçük çocukları uyarmak için</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Lastiği inmiş bir aracı uyarmak için</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6. Gece güvenli sürüş için aşağıdakilerden hangisi yapılmalıdır?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Normal şartlarda farlar ile birlikte sis lambaları da yakılmalıdır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Yerleşim birimleri içinde sadece park ışıkları ile gidilmelidir.</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Karşıdan gelen sürücünün gözünü rahatsız etmemek için kısa farlara geçilmelidir.</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lastRenderedPageBreak/>
              <w:t>D)</w:t>
            </w:r>
            <w:r w:rsidRPr="00063604">
              <w:rPr>
                <w:rFonts w:ascii="Times New Roman" w:eastAsia="Times New Roman" w:hAnsi="Times New Roman" w:cs="Times New Roman"/>
                <w:sz w:val="24"/>
                <w:szCs w:val="24"/>
                <w:lang w:eastAsia="tr-TR"/>
              </w:rPr>
              <w:t> Plaka ve arka stop ışıkları yüklerle kapanmışsa kırmızı bez asılmalıdır.</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7. Şekildeki trafik tanzim işareti, kamyona hangi anlamda gabari sınırlaması getirmektedir?</w:t>
      </w:r>
      <w:r w:rsidRPr="00063604">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933700" cy="1571625"/>
            <wp:effectExtent l="19050" t="0" r="0" b="0"/>
            <wp:docPr id="1" name="Resim 1" descr="http://www.yeniumitistanbul.com/program/program/images/sinav/b5487bec7942e2728277baf9b68ab9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b5487bec7942e2728277baf9b68ab9d6.jpg"/>
                    <pic:cNvPicPr>
                      <a:picLocks noChangeAspect="1" noChangeArrowheads="1"/>
                    </pic:cNvPicPr>
                  </pic:nvPicPr>
                  <pic:blipFill>
                    <a:blip r:embed="rId4" cstate="print"/>
                    <a:srcRect/>
                    <a:stretch>
                      <a:fillRect/>
                    </a:stretch>
                  </pic:blipFill>
                  <pic:spPr bwMode="auto">
                    <a:xfrm>
                      <a:off x="0" y="0"/>
                      <a:ext cx="2933700" cy="157162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Yükseklik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xml:space="preserve"> Uzunluk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Genişlik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Ağırlık</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8. Şekle göre 2 numaralı aracın sürücüsü ne yapmalıdır?</w:t>
      </w:r>
      <w:r w:rsidRPr="00063604">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486025" cy="1466850"/>
            <wp:effectExtent l="19050" t="0" r="9525" b="0"/>
            <wp:docPr id="2" name="Resim 2" descr="http://www.yeniumitistanbul.com/program/program/images/sinav/20e978fe0ba853b35d4da5e39d77c4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20e978fe0ba853b35d4da5e39d77c4c3.jpg"/>
                    <pic:cNvPicPr>
                      <a:picLocks noChangeAspect="1" noChangeArrowheads="1"/>
                    </pic:cNvPicPr>
                  </pic:nvPicPr>
                  <pic:blipFill>
                    <a:blip r:embed="rId5" cstate="print"/>
                    <a:srcRect/>
                    <a:stretch>
                      <a:fillRect/>
                    </a:stretch>
                  </pic:blipFill>
                  <pic:spPr bwMode="auto">
                    <a:xfrm>
                      <a:off x="0" y="0"/>
                      <a:ext cx="2486025" cy="146685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Hızını artırmalı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U dönüşü yapmalı</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1 numaralı araca yol vermeli</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1 numaralı aracı ikaz ederek durdurmalı</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9. Şekildeki trafik işaretini gören sürücü ne yapmalıdır?</w:t>
      </w:r>
      <w:r w:rsidRPr="00063604">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847850" cy="1389361"/>
            <wp:effectExtent l="19050" t="0" r="0" b="0"/>
            <wp:docPr id="3" name="Resim 3" descr="http://www.yeniumitistanbul.com/program/program/images/sinav/6490d281c9b7686e2bb2a2cd2f338a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eniumitistanbul.com/program/program/images/sinav/6490d281c9b7686e2bb2a2cd2f338a4f.jpg"/>
                    <pic:cNvPicPr>
                      <a:picLocks noChangeAspect="1" noChangeArrowheads="1"/>
                    </pic:cNvPicPr>
                  </pic:nvPicPr>
                  <pic:blipFill>
                    <a:blip r:embed="rId6" cstate="print"/>
                    <a:srcRect/>
                    <a:stretch>
                      <a:fillRect/>
                    </a:stretch>
                  </pic:blipFill>
                  <pic:spPr bwMode="auto">
                    <a:xfrm>
                      <a:off x="0" y="0"/>
                      <a:ext cx="1847850" cy="1389361"/>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Hızını artırmalı</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Geriye dönmeli</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Hızını azaltmalı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Yolun kayganlığını kontrol etmeli</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lastRenderedPageBreak/>
        <w:t>10. Şekildeki aracın sürücüsü aşağıdakilerden hangilerini yapabilir?</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I- Sağa dönüş </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II- Sola dönüş </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III- Aynı yönde ilerleme </w:t>
      </w:r>
      <w:r w:rsidRPr="00063604">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562225" cy="1352550"/>
            <wp:effectExtent l="19050" t="0" r="9525" b="0"/>
            <wp:docPr id="4" name="Resim 4" descr="http://www.yeniumitistanbul.com/program/program/images/sinav/e89b477f97fab2454c2cc1728f513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eniumitistanbul.com/program/program/images/sinav/e89b477f97fab2454c2cc1728f51356c.jpg"/>
                    <pic:cNvPicPr>
                      <a:picLocks noChangeAspect="1" noChangeArrowheads="1"/>
                    </pic:cNvPicPr>
                  </pic:nvPicPr>
                  <pic:blipFill>
                    <a:blip r:embed="rId7" cstate="print"/>
                    <a:srcRect/>
                    <a:stretch>
                      <a:fillRect/>
                    </a:stretch>
                  </pic:blipFill>
                  <pic:spPr bwMode="auto">
                    <a:xfrm>
                      <a:off x="0" y="0"/>
                      <a:ext cx="2562225" cy="135255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Yalnız I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I ve II</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II ve III</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I, II ve III</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11. Trafik görevlisinin geceleyin ışıklı işaret çubuğunu şekildeki gibi hareket ettirmesinin sürücüler için anlamı nedir?</w:t>
      </w:r>
      <w:r w:rsidRPr="00063604">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867918" cy="1295400"/>
            <wp:effectExtent l="19050" t="0" r="8382" b="0"/>
            <wp:docPr id="5" name="Resim 5" descr="http://www.yeniumitistanbul.com/program/program/images/sinav/90dbf1b798d34726ed6680153f0854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eniumitistanbul.com/program/program/images/sinav/90dbf1b798d34726ed6680153f0854c7.jpg"/>
                    <pic:cNvPicPr>
                      <a:picLocks noChangeAspect="1" noChangeArrowheads="1"/>
                    </pic:cNvPicPr>
                  </pic:nvPicPr>
                  <pic:blipFill>
                    <a:blip r:embed="rId8" cstate="print"/>
                    <a:srcRect/>
                    <a:stretch>
                      <a:fillRect/>
                    </a:stretch>
                  </pic:blipFill>
                  <pic:spPr bwMode="auto">
                    <a:xfrm>
                      <a:off x="0" y="0"/>
                      <a:ext cx="867918" cy="12954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Dur işareti </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Geç işareti</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Yavaşlatma işareti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Hızlandırma işareti</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12. Şekle göre, 1 numaralı araç sürücüsü-nün önündeki aracı geçmesi yasaktır. Bu durumu sürücüye aşağıdakilerden hangisi bildirir?</w:t>
      </w:r>
      <w:r w:rsidRPr="00063604">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743075" cy="1206281"/>
            <wp:effectExtent l="19050" t="0" r="9525" b="0"/>
            <wp:docPr id="6" name="Resim 6" descr="http://www.yeniumitistanbul.com/program/program/images/sinav/67941e961c56ecc8792528d611aad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eniumitistanbul.com/program/program/images/sinav/67941e961c56ecc8792528d611aad368.jpg"/>
                    <pic:cNvPicPr>
                      <a:picLocks noChangeAspect="1" noChangeArrowheads="1"/>
                    </pic:cNvPicPr>
                  </pic:nvPicPr>
                  <pic:blipFill>
                    <a:blip r:embed="rId9" cstate="print"/>
                    <a:srcRect/>
                    <a:stretch>
                      <a:fillRect/>
                    </a:stretch>
                  </pic:blipFill>
                  <pic:spPr bwMode="auto">
                    <a:xfrm>
                      <a:off x="0" y="0"/>
                      <a:ext cx="1747176" cy="1209119"/>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Devamlı yol çizgisi</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Diğer taşıt sürücüsü</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Yol kenarındaki banketler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Hız kontrolü yapan uyarı cihazları</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lastRenderedPageBreak/>
        <w:t>13. Trafik polisinin verdiği işarete göre aşağıdakiler-den hangisi doğrudur?</w:t>
      </w:r>
      <w:r w:rsidRPr="00063604">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027938" cy="1352550"/>
            <wp:effectExtent l="19050" t="0" r="762" b="0"/>
            <wp:docPr id="7" name="Resim 7" descr="http://www.yeniumitistanbul.com/program/program/images/sinav/2600bee7abc78f0038f12a02de3b5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eniumitistanbul.com/program/program/images/sinav/2600bee7abc78f0038f12a02de3b5468.jpg"/>
                    <pic:cNvPicPr>
                      <a:picLocks noChangeAspect="1" noChangeArrowheads="1"/>
                    </pic:cNvPicPr>
                  </pic:nvPicPr>
                  <pic:blipFill>
                    <a:blip r:embed="rId10" cstate="print"/>
                    <a:srcRect/>
                    <a:stretch>
                      <a:fillRect/>
                    </a:stretch>
                  </pic:blipFill>
                  <pic:spPr bwMode="auto">
                    <a:xfrm>
                      <a:off x="0" y="0"/>
                      <a:ext cx="1027938" cy="135255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Yol kolların gösterdiği yöndeki trafiğe açıktır.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Yol görevlinin ön ve arka tarafındaki trafiğe açıktır.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Yol bütün yönlerdeki trafiğe açıktır.</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Yol bütün yönlerdeki trafiğe kapalıdır.</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 xml:space="preserve">14. Aşağıdakilerden hangisi 4925 sayılı Karayolu Taşıma Kanununa göre taşımacının yükümlülüğü değildir? </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İlgili mevzuat hükümlerine uygun bir taşıtı sefere göndermek.</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Şoförlerin sürücü belgelerinin bulunup bulunmadığını araştırmak.</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Teknik şartlara uymayan taşıtların trafiğe çıkmasına engel olmak.</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Yolcu ve eşyayı istenildiği takdirde taahhüt edilen yerin dışında başka bir yere götürmek</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ÇALIŞMA SÜRELERİ</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GÜNLÜK ÇALIŞMA (SÜRÜŞ):</w:t>
      </w:r>
      <w:r w:rsidRPr="00063604">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HAFTA TATİLİ:</w:t>
      </w:r>
      <w:r w:rsidRPr="00063604">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15 GÜNLÜK ARDIŞIK ÇALIŞMA:</w:t>
      </w:r>
      <w:r w:rsidRPr="00063604">
        <w:rPr>
          <w:rFonts w:ascii="Arial" w:eastAsia="Times New Roman" w:hAnsi="Arial" w:cs="Arial"/>
          <w:color w:val="000000"/>
          <w:sz w:val="27"/>
          <w:szCs w:val="27"/>
          <w:lang w:eastAsia="tr-TR"/>
        </w:rPr>
        <w:t> Birleşik 2 hafta içinde toplam araç kullanma süresi 90 saati aşamaz.</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MOLALAR:</w:t>
      </w:r>
      <w:r w:rsidRPr="00063604">
        <w:rPr>
          <w:rFonts w:ascii="Arial" w:eastAsia="Times New Roman" w:hAnsi="Arial" w:cs="Arial"/>
          <w:color w:val="000000"/>
          <w:sz w:val="27"/>
          <w:szCs w:val="27"/>
          <w:lang w:eastAsia="tr-TR"/>
        </w:rPr>
        <w:t> Sürekli 4,5 saatlik araç kullanma süresi sonunda, eğer istirahata çekilmiyor ise en az 45 dakika mola almaları mecburidir. Bu molalar sürekli 4,5 saatlik araç kullanma süreleri içerisinde en az 15 dakikalık molalar şeklinde de kullanılabilir.</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 xml:space="preserve">GÜNLÜK </w:t>
      </w:r>
      <w:proofErr w:type="gramStart"/>
      <w:r w:rsidRPr="00063604">
        <w:rPr>
          <w:rFonts w:ascii="Arial" w:eastAsia="Times New Roman" w:hAnsi="Arial" w:cs="Arial"/>
          <w:b/>
          <w:bCs/>
          <w:color w:val="000000"/>
          <w:sz w:val="27"/>
          <w:szCs w:val="27"/>
          <w:lang w:eastAsia="tr-TR"/>
        </w:rPr>
        <w:t>DİNLENME:</w:t>
      </w:r>
      <w:r w:rsidRPr="00063604">
        <w:rPr>
          <w:rFonts w:ascii="Arial" w:eastAsia="Times New Roman" w:hAnsi="Arial" w:cs="Arial"/>
          <w:color w:val="000000"/>
          <w:sz w:val="27"/>
          <w:szCs w:val="27"/>
          <w:lang w:eastAsia="tr-TR"/>
        </w:rPr>
        <w:t>Şoförler</w:t>
      </w:r>
      <w:proofErr w:type="gramEnd"/>
      <w:r w:rsidRPr="00063604">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w:t>
      </w:r>
      <w:r w:rsidRPr="00063604">
        <w:rPr>
          <w:rFonts w:ascii="Arial" w:eastAsia="Times New Roman" w:hAnsi="Arial" w:cs="Arial"/>
          <w:color w:val="000000"/>
          <w:sz w:val="27"/>
          <w:szCs w:val="27"/>
          <w:lang w:eastAsia="tr-TR"/>
        </w:rPr>
        <w:lastRenderedPageBreak/>
        <w:t>saat daha eklenerek 12 saate çıkartılır. </w:t>
      </w:r>
      <w:r w:rsidRPr="00063604">
        <w:rPr>
          <w:rFonts w:ascii="Arial" w:eastAsia="Times New Roman" w:hAnsi="Arial" w:cs="Arial"/>
          <w:b/>
          <w:bCs/>
          <w:color w:val="000000"/>
          <w:sz w:val="27"/>
          <w:szCs w:val="27"/>
          <w:lang w:eastAsia="tr-TR"/>
        </w:rPr>
        <w:t>11 saatlik kesintisiz günlük dinlenme süresi haftada </w:t>
      </w:r>
      <w:r w:rsidRPr="00063604">
        <w:rPr>
          <w:rFonts w:ascii="Arial" w:eastAsia="Times New Roman" w:hAnsi="Arial" w:cs="Arial"/>
          <w:b/>
          <w:bCs/>
          <w:color w:val="000000"/>
          <w:sz w:val="27"/>
          <w:szCs w:val="27"/>
          <w:u w:val="single"/>
          <w:lang w:eastAsia="tr-TR"/>
        </w:rPr>
        <w:t>3 defadan fazla olmamak üzere</w:t>
      </w:r>
      <w:r w:rsidRPr="00063604">
        <w:rPr>
          <w:rFonts w:ascii="Arial" w:eastAsia="Times New Roman" w:hAnsi="Arial" w:cs="Arial"/>
          <w:b/>
          <w:bCs/>
          <w:color w:val="000000"/>
          <w:sz w:val="27"/>
          <w:szCs w:val="27"/>
          <w:lang w:eastAsia="tr-TR"/>
        </w:rPr>
        <w:t> en az 9 saate indirilebilir.</w:t>
      </w:r>
      <w:r w:rsidRPr="00063604">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HAFTALIK ÇALIŞMA SÜRESİ:</w:t>
      </w:r>
      <w:r w:rsidRPr="00063604">
        <w:rPr>
          <w:rFonts w:ascii="Arial" w:eastAsia="Times New Roman" w:hAnsi="Arial" w:cs="Arial"/>
          <w:color w:val="000000"/>
          <w:sz w:val="27"/>
          <w:szCs w:val="27"/>
          <w:lang w:eastAsia="tr-TR"/>
        </w:rPr>
        <w:t> Haftada toplam 56 saat çalışılır. </w:t>
      </w:r>
    </w:p>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15. Karayolları Trafik Yönetmeliğine göre “ticari amaçla yolcu ve yük taşıyan motorlu araç sürücüsü gün içerisinde araç kullanırken 2 saat mola vermiştir.” Bu durumda sürücünün dinlenme süresinde ne gibi değişiklik olur? </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Hiçbir değişiklik olmaz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Günlük dinlenme süresi 1 saat azalır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Günlük dinlenme süresi 2 saat azalır</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Günlük dinlenme süresi 2 saat artar</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color w:val="000000"/>
          <w:sz w:val="27"/>
          <w:szCs w:val="27"/>
          <w:lang w:eastAsia="tr-TR"/>
        </w:rPr>
        <w:br/>
      </w:r>
      <w:proofErr w:type="gramStart"/>
      <w:r w:rsidRPr="00063604">
        <w:rPr>
          <w:rFonts w:ascii="Arial" w:eastAsia="Times New Roman" w:hAnsi="Arial" w:cs="Arial"/>
          <w:b/>
          <w:bCs/>
          <w:color w:val="000000"/>
          <w:sz w:val="27"/>
          <w:lang w:eastAsia="tr-TR"/>
        </w:rPr>
        <w:t>Açıklama:</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TAŞIMA KANUNUN KAPSAMINDA OLAN TÜRLER</w:t>
      </w:r>
      <w:r w:rsidRPr="00063604">
        <w:rPr>
          <w:rFonts w:ascii="Arial" w:eastAsia="Times New Roman" w:hAnsi="Arial" w:cs="Arial"/>
          <w:color w:val="000000"/>
          <w:sz w:val="27"/>
          <w:szCs w:val="27"/>
          <w:lang w:eastAsia="tr-TR"/>
        </w:rPr>
        <w:t> </w:t>
      </w:r>
      <w:r w:rsidRPr="00063604">
        <w:rPr>
          <w:rFonts w:ascii="Arial" w:eastAsia="Times New Roman" w:hAnsi="Arial" w:cs="Arial"/>
          <w:color w:val="000000"/>
          <w:sz w:val="27"/>
          <w:szCs w:val="27"/>
          <w:lang w:eastAsia="tr-TR"/>
        </w:rPr>
        <w:br/>
        <w:t>• Kamuya açık karayolunda motorlu taşıtlarla yapılan yolcu ve eşya taşımalarını, taşımacı, </w:t>
      </w:r>
      <w:r w:rsidRPr="00063604">
        <w:rPr>
          <w:rFonts w:ascii="Arial" w:eastAsia="Times New Roman" w:hAnsi="Arial" w:cs="Arial"/>
          <w:color w:val="000000"/>
          <w:sz w:val="27"/>
          <w:szCs w:val="27"/>
          <w:lang w:eastAsia="tr-TR"/>
        </w:rPr>
        <w:br/>
        <w:t>• Acenteler, Taşıma işleri komisyonculuğu, </w:t>
      </w:r>
      <w:r w:rsidRPr="00063604">
        <w:rPr>
          <w:rFonts w:ascii="Arial" w:eastAsia="Times New Roman" w:hAnsi="Arial" w:cs="Arial"/>
          <w:color w:val="000000"/>
          <w:sz w:val="27"/>
          <w:szCs w:val="27"/>
          <w:lang w:eastAsia="tr-TR"/>
        </w:rPr>
        <w:br/>
        <w:t>• Taşıma işleri organizatörlüğü, Nakliyat ambarı işletmeciliği, </w:t>
      </w:r>
      <w:r w:rsidRPr="00063604">
        <w:rPr>
          <w:rFonts w:ascii="Arial" w:eastAsia="Times New Roman" w:hAnsi="Arial" w:cs="Arial"/>
          <w:color w:val="000000"/>
          <w:sz w:val="27"/>
          <w:szCs w:val="27"/>
          <w:lang w:eastAsia="tr-TR"/>
        </w:rPr>
        <w:br/>
        <w:t>• Kargo işletmeciliği, </w:t>
      </w:r>
      <w:r w:rsidRPr="00063604">
        <w:rPr>
          <w:rFonts w:ascii="Arial" w:eastAsia="Times New Roman" w:hAnsi="Arial" w:cs="Arial"/>
          <w:color w:val="000000"/>
          <w:sz w:val="27"/>
          <w:szCs w:val="27"/>
          <w:lang w:eastAsia="tr-TR"/>
        </w:rPr>
        <w:br/>
        <w:t>• Lojistik işletmeciliği, </w:t>
      </w:r>
      <w:r w:rsidRPr="00063604">
        <w:rPr>
          <w:rFonts w:ascii="Arial" w:eastAsia="Times New Roman" w:hAnsi="Arial" w:cs="Arial"/>
          <w:color w:val="000000"/>
          <w:sz w:val="27"/>
          <w:szCs w:val="27"/>
          <w:lang w:eastAsia="tr-TR"/>
        </w:rPr>
        <w:br/>
        <w:t>• Terminal işletmeciliği, Dağıtım işletmeciliği ve benzeri taşımacılık faaliyetlerini yapanlar ile taşıma işlerinde çalışanları, </w:t>
      </w:r>
      <w:r w:rsidRPr="00063604">
        <w:rPr>
          <w:rFonts w:ascii="Arial" w:eastAsia="Times New Roman" w:hAnsi="Arial" w:cs="Arial"/>
          <w:color w:val="000000"/>
          <w:sz w:val="27"/>
          <w:szCs w:val="27"/>
          <w:lang w:eastAsia="tr-TR"/>
        </w:rPr>
        <w:br/>
        <w:t>• Taşımacılık faaliyetlerinde yararlanılan her türlü taşıt, araç, gereç, yapı, tesis ve benzerlerini kapsar. </w:t>
      </w:r>
      <w:proofErr w:type="gramEnd"/>
      <w:r w:rsidRPr="00063604">
        <w:rPr>
          <w:rFonts w:ascii="Arial" w:eastAsia="Times New Roman" w:hAnsi="Arial" w:cs="Arial"/>
          <w:color w:val="000000"/>
          <w:sz w:val="27"/>
          <w:szCs w:val="27"/>
          <w:lang w:eastAsia="tr-TR"/>
        </w:rPr>
        <w:br/>
      </w:r>
      <w:proofErr w:type="gramStart"/>
      <w:r w:rsidRPr="00063604">
        <w:rPr>
          <w:rFonts w:ascii="Arial" w:eastAsia="Times New Roman" w:hAnsi="Arial" w:cs="Arial"/>
          <w:b/>
          <w:bCs/>
          <w:color w:val="000000"/>
          <w:sz w:val="27"/>
          <w:szCs w:val="27"/>
          <w:lang w:eastAsia="tr-TR"/>
        </w:rPr>
        <w:t>TAŞIMA KANUNUN KAPSAMINDA OLAN TÜRLER</w:t>
      </w:r>
      <w:r w:rsidRPr="00063604">
        <w:rPr>
          <w:rFonts w:ascii="Arial" w:eastAsia="Times New Roman" w:hAnsi="Arial" w:cs="Arial"/>
          <w:color w:val="000000"/>
          <w:sz w:val="27"/>
          <w:szCs w:val="27"/>
          <w:lang w:eastAsia="tr-TR"/>
        </w:rPr>
        <w:t> </w:t>
      </w:r>
      <w:r w:rsidRPr="00063604">
        <w:rPr>
          <w:rFonts w:ascii="Arial" w:eastAsia="Times New Roman" w:hAnsi="Arial" w:cs="Arial"/>
          <w:color w:val="000000"/>
          <w:sz w:val="27"/>
          <w:szCs w:val="27"/>
          <w:lang w:eastAsia="tr-TR"/>
        </w:rPr>
        <w:br/>
        <w:t>• Kamuya açık karayolunda motorlu taşıtlarla yapılan yolcu ve eşya taşımalarını, taşımacı, </w:t>
      </w:r>
      <w:r w:rsidRPr="00063604">
        <w:rPr>
          <w:rFonts w:ascii="Arial" w:eastAsia="Times New Roman" w:hAnsi="Arial" w:cs="Arial"/>
          <w:color w:val="000000"/>
          <w:sz w:val="27"/>
          <w:szCs w:val="27"/>
          <w:lang w:eastAsia="tr-TR"/>
        </w:rPr>
        <w:br/>
        <w:t>• Acenteler, Taşıma işleri komisyonculuğu, </w:t>
      </w:r>
      <w:r w:rsidRPr="00063604">
        <w:rPr>
          <w:rFonts w:ascii="Arial" w:eastAsia="Times New Roman" w:hAnsi="Arial" w:cs="Arial"/>
          <w:color w:val="000000"/>
          <w:sz w:val="27"/>
          <w:szCs w:val="27"/>
          <w:lang w:eastAsia="tr-TR"/>
        </w:rPr>
        <w:br/>
        <w:t>• Taşıma işleri organizatörlüğü, Nakliyat ambarı işletmeciliği, </w:t>
      </w:r>
      <w:r w:rsidRPr="00063604">
        <w:rPr>
          <w:rFonts w:ascii="Arial" w:eastAsia="Times New Roman" w:hAnsi="Arial" w:cs="Arial"/>
          <w:color w:val="000000"/>
          <w:sz w:val="27"/>
          <w:szCs w:val="27"/>
          <w:lang w:eastAsia="tr-TR"/>
        </w:rPr>
        <w:br/>
        <w:t>• Kargo işletmeciliği, </w:t>
      </w:r>
      <w:r w:rsidRPr="00063604">
        <w:rPr>
          <w:rFonts w:ascii="Arial" w:eastAsia="Times New Roman" w:hAnsi="Arial" w:cs="Arial"/>
          <w:color w:val="000000"/>
          <w:sz w:val="27"/>
          <w:szCs w:val="27"/>
          <w:lang w:eastAsia="tr-TR"/>
        </w:rPr>
        <w:br/>
        <w:t>• Lojistik işletmeciliği, </w:t>
      </w:r>
      <w:r w:rsidRPr="00063604">
        <w:rPr>
          <w:rFonts w:ascii="Arial" w:eastAsia="Times New Roman" w:hAnsi="Arial" w:cs="Arial"/>
          <w:color w:val="000000"/>
          <w:sz w:val="27"/>
          <w:szCs w:val="27"/>
          <w:lang w:eastAsia="tr-TR"/>
        </w:rPr>
        <w:br/>
        <w:t>• Terminal işletmeciliği, Dağıtım işletmeciliği ve benzeri taşımacılık faaliyetlerini yapanlar ile taşıma işlerinde çalışanları, </w:t>
      </w:r>
      <w:r w:rsidRPr="00063604">
        <w:rPr>
          <w:rFonts w:ascii="Arial" w:eastAsia="Times New Roman" w:hAnsi="Arial" w:cs="Arial"/>
          <w:color w:val="000000"/>
          <w:sz w:val="27"/>
          <w:szCs w:val="27"/>
          <w:lang w:eastAsia="tr-TR"/>
        </w:rPr>
        <w:br/>
        <w:t>• Taşımacılık faaliyetlerinde yararlanılan her türlü taşıt, araç, gereç, yapı, tesis ve benzerlerini kapsar.</w:t>
      </w:r>
      <w:proofErr w:type="gramEnd"/>
    </w:p>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16. Aşağıdakilerden hangisi 4925 sayılı Karayolu Taşıma Kanununun kapsamı dışındadır?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Taşıma işleri komisyonculuğu</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Türk Silahlı Kuvvetlerine ait taşıtlarla ve bunların römorklarıyla yapılan taşımalar.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lastRenderedPageBreak/>
              <w:t>C)</w:t>
            </w:r>
            <w:r w:rsidRPr="00063604">
              <w:rPr>
                <w:rFonts w:ascii="Times New Roman" w:eastAsia="Times New Roman" w:hAnsi="Times New Roman" w:cs="Times New Roman"/>
                <w:sz w:val="24"/>
                <w:szCs w:val="24"/>
                <w:lang w:eastAsia="tr-TR"/>
              </w:rPr>
              <w:t> Karayolunda motorlu taşıtlarla yapılan yolcu taşımacılığı</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Taşıma işleri organizatörlüğü</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 xml:space="preserve">17. Aşağıdakilerden hangisi 4925 sayılı Karayolu Taşıma Kanununun kapsamı içerisinde yer alır? </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Üç tekerlekli taşıtlarla yapılan taşımalar.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Araç tescil belgesinde vidanjör.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Hususi otomobiller.</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Karayolunda motorlu taşıtlarla yapılan eşya/kargo taşımacılığı.</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 xml:space="preserve">18. Karayolu Taşıma Yönetmeliğine göre taşıtlarla ilgili olarak aşağıdakilerden hangisi yanlıştır? </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Yetki belgeleri eki taşıt belgelerine </w:t>
            </w:r>
            <w:proofErr w:type="gramStart"/>
            <w:r w:rsidRPr="00063604">
              <w:rPr>
                <w:rFonts w:ascii="Times New Roman" w:eastAsia="Times New Roman" w:hAnsi="Times New Roman" w:cs="Times New Roman"/>
                <w:sz w:val="24"/>
                <w:szCs w:val="24"/>
                <w:lang w:eastAsia="tr-TR"/>
              </w:rPr>
              <w:t>tahditli</w:t>
            </w:r>
            <w:proofErr w:type="gramEnd"/>
            <w:r w:rsidRPr="00063604">
              <w:rPr>
                <w:rFonts w:ascii="Times New Roman" w:eastAsia="Times New Roman" w:hAnsi="Times New Roman" w:cs="Times New Roman"/>
                <w:sz w:val="24"/>
                <w:szCs w:val="24"/>
                <w:lang w:eastAsia="tr-TR"/>
              </w:rPr>
              <w:t xml:space="preserve"> plakalı taşıtlar kaydedilmez.</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Taşıtın yaşı, araç tescil belgesi kayıtlarındaki model yılı esas alınarak hesaplanır.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Römorklarda yaş şartı aranmaz.</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İnsan dışındaki canlılar ve özelliği olan eşyaların taşınmasında kullanılan taşıtlar ile özel amaçlı/donanımlı taşıtların bu özelliklerinin araç tescil belgelerinde belirtilmesi gerekir.</w:t>
            </w:r>
          </w:p>
        </w:tc>
      </w:tr>
    </w:tbl>
    <w:p w:rsidR="00063604" w:rsidRPr="00063604" w:rsidRDefault="00063604" w:rsidP="00063604">
      <w:pPr>
        <w:spacing w:after="75"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lang w:eastAsia="tr-TR"/>
        </w:rPr>
        <w:t>19. 2918 Sayılı Karayolları Trafik Kanununa göre Ulaştırma Bakanlığının görevleri arasında yer alır?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Muayene istasyonlarını denetlemek</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Trafik düzeni ve güvenliği açısından ana orman yolları ile gerekli görülen diğer orman yollarında işaretlemeler yaparak tedbirler almak ve aldırmak</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Karayolları Trafik Kanunu ve bu Kanuna göre çıkarılan yönetmeliklerle, orman yolları için verilen trafikle ilgili diğer görevleri yapmak.</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Karayolları Trafik Kanunu ve bu Kanuna göre çıkarılan yönetmeliklerle köy yolları için verilen trafikle ilgili diğer görevleri yapmak.</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TİCARİ ARAÇ KATEGORİLERİ</w:t>
      </w:r>
      <w:r w:rsidRPr="00063604">
        <w:rPr>
          <w:rFonts w:ascii="Arial" w:eastAsia="Times New Roman" w:hAnsi="Arial" w:cs="Arial"/>
          <w:color w:val="000000"/>
          <w:sz w:val="27"/>
          <w:szCs w:val="27"/>
          <w:lang w:eastAsia="tr-TR"/>
        </w:rPr>
        <w:br/>
      </w:r>
      <w:r w:rsidRPr="00063604">
        <w:rPr>
          <w:rFonts w:ascii="Arial" w:eastAsia="Times New Roman" w:hAnsi="Arial" w:cs="Arial"/>
          <w:color w:val="000000"/>
          <w:sz w:val="27"/>
          <w:szCs w:val="27"/>
          <w:lang w:eastAsia="tr-TR"/>
        </w:rPr>
        <w:br/>
        <w:t>• M SINIFI: En az dört tekerlekli ve yolcu taşımasında kullanılan motorlu araçlardır. </w:t>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M1 Sınıfı</w:t>
      </w:r>
      <w:r w:rsidRPr="00063604">
        <w:rPr>
          <w:rFonts w:ascii="Arial" w:eastAsia="Times New Roman" w:hAnsi="Arial" w:cs="Arial"/>
          <w:color w:val="000000"/>
          <w:sz w:val="27"/>
          <w:szCs w:val="27"/>
          <w:lang w:eastAsia="tr-TR"/>
        </w:rPr>
        <w:t xml:space="preserve"> Yolcu taşımasında kullanılan ve sürücü </w:t>
      </w:r>
      <w:proofErr w:type="gramStart"/>
      <w:r w:rsidRPr="00063604">
        <w:rPr>
          <w:rFonts w:ascii="Arial" w:eastAsia="Times New Roman" w:hAnsi="Arial" w:cs="Arial"/>
          <w:color w:val="000000"/>
          <w:sz w:val="27"/>
          <w:szCs w:val="27"/>
          <w:lang w:eastAsia="tr-TR"/>
        </w:rPr>
        <w:t>dahil</w:t>
      </w:r>
      <w:proofErr w:type="gramEnd"/>
      <w:r w:rsidRPr="00063604">
        <w:rPr>
          <w:rFonts w:ascii="Arial" w:eastAsia="Times New Roman" w:hAnsi="Arial" w:cs="Arial"/>
          <w:color w:val="000000"/>
          <w:sz w:val="27"/>
          <w:szCs w:val="27"/>
          <w:lang w:eastAsia="tr-TR"/>
        </w:rPr>
        <w:t xml:space="preserve"> en fazla 9 oturma yeri olan motorlu araçtır. </w:t>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M2 Sınıfı:</w:t>
      </w:r>
      <w:r w:rsidRPr="00063604">
        <w:rPr>
          <w:rFonts w:ascii="Arial" w:eastAsia="Times New Roman" w:hAnsi="Arial" w:cs="Arial"/>
          <w:color w:val="000000"/>
          <w:sz w:val="27"/>
          <w:szCs w:val="27"/>
          <w:lang w:eastAsia="tr-TR"/>
        </w:rPr>
        <w:t xml:space="preserve"> Yolcu taşımasında kullanılan, sürücü </w:t>
      </w:r>
      <w:proofErr w:type="gramStart"/>
      <w:r w:rsidRPr="00063604">
        <w:rPr>
          <w:rFonts w:ascii="Arial" w:eastAsia="Times New Roman" w:hAnsi="Arial" w:cs="Arial"/>
          <w:color w:val="000000"/>
          <w:sz w:val="27"/>
          <w:szCs w:val="27"/>
          <w:lang w:eastAsia="tr-TR"/>
        </w:rPr>
        <w:t>dahil</w:t>
      </w:r>
      <w:proofErr w:type="gramEnd"/>
      <w:r w:rsidRPr="00063604">
        <w:rPr>
          <w:rFonts w:ascii="Arial" w:eastAsia="Times New Roman" w:hAnsi="Arial" w:cs="Arial"/>
          <w:color w:val="000000"/>
          <w:sz w:val="27"/>
          <w:szCs w:val="27"/>
          <w:lang w:eastAsia="tr-TR"/>
        </w:rPr>
        <w:t xml:space="preserve"> 9’dan fazla oturma yeri olan ve azami ağırlığı 5 tonu aşmayan motorlu araçtır. </w:t>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M3 Sınıfı:</w:t>
      </w:r>
      <w:r w:rsidRPr="00063604">
        <w:rPr>
          <w:rFonts w:ascii="Arial" w:eastAsia="Times New Roman" w:hAnsi="Arial" w:cs="Arial"/>
          <w:color w:val="000000"/>
          <w:sz w:val="27"/>
          <w:szCs w:val="27"/>
          <w:lang w:eastAsia="tr-TR"/>
        </w:rPr>
        <w:t xml:space="preserve"> Yolcu taşımasında kullanılan, sürücü </w:t>
      </w:r>
      <w:proofErr w:type="gramStart"/>
      <w:r w:rsidRPr="00063604">
        <w:rPr>
          <w:rFonts w:ascii="Arial" w:eastAsia="Times New Roman" w:hAnsi="Arial" w:cs="Arial"/>
          <w:color w:val="000000"/>
          <w:sz w:val="27"/>
          <w:szCs w:val="27"/>
          <w:lang w:eastAsia="tr-TR"/>
        </w:rPr>
        <w:t>dahil</w:t>
      </w:r>
      <w:proofErr w:type="gramEnd"/>
      <w:r w:rsidRPr="00063604">
        <w:rPr>
          <w:rFonts w:ascii="Arial" w:eastAsia="Times New Roman" w:hAnsi="Arial" w:cs="Arial"/>
          <w:color w:val="000000"/>
          <w:sz w:val="27"/>
          <w:szCs w:val="27"/>
          <w:lang w:eastAsia="tr-TR"/>
        </w:rPr>
        <w:t xml:space="preserve"> 9’dan fazla oturma yeri olan ve azami ağırlığı 5 tonu aşan motorlu araçtır. </w:t>
      </w:r>
      <w:r w:rsidRPr="00063604">
        <w:rPr>
          <w:rFonts w:ascii="Arial" w:eastAsia="Times New Roman" w:hAnsi="Arial" w:cs="Arial"/>
          <w:color w:val="000000"/>
          <w:sz w:val="27"/>
          <w:szCs w:val="27"/>
          <w:lang w:eastAsia="tr-TR"/>
        </w:rPr>
        <w:br/>
        <w:t>• </w:t>
      </w:r>
      <w:r w:rsidRPr="00063604">
        <w:rPr>
          <w:rFonts w:ascii="Arial" w:eastAsia="Times New Roman" w:hAnsi="Arial" w:cs="Arial"/>
          <w:b/>
          <w:bCs/>
          <w:color w:val="000000"/>
          <w:sz w:val="27"/>
          <w:szCs w:val="27"/>
          <w:lang w:eastAsia="tr-TR"/>
        </w:rPr>
        <w:t>N SINIFI</w:t>
      </w:r>
      <w:r w:rsidRPr="00063604">
        <w:rPr>
          <w:rFonts w:ascii="Arial" w:eastAsia="Times New Roman" w:hAnsi="Arial" w:cs="Arial"/>
          <w:color w:val="000000"/>
          <w:sz w:val="27"/>
          <w:szCs w:val="27"/>
          <w:lang w:eastAsia="tr-TR"/>
        </w:rPr>
        <w:t>: En az dört tekerlekli ve yük taşımasında kullanılan motorlu araçlardır. </w:t>
      </w:r>
      <w:r w:rsidRPr="00063604">
        <w:rPr>
          <w:rFonts w:ascii="Arial" w:eastAsia="Times New Roman" w:hAnsi="Arial" w:cs="Arial"/>
          <w:color w:val="000000"/>
          <w:sz w:val="27"/>
          <w:szCs w:val="27"/>
          <w:lang w:eastAsia="tr-TR"/>
        </w:rPr>
        <w:br/>
      </w:r>
      <w:r w:rsidRPr="00063604">
        <w:rPr>
          <w:rFonts w:ascii="Arial" w:eastAsia="Times New Roman" w:hAnsi="Arial" w:cs="Arial"/>
          <w:b/>
          <w:bCs/>
          <w:color w:val="000000"/>
          <w:sz w:val="27"/>
          <w:szCs w:val="27"/>
          <w:lang w:eastAsia="tr-TR"/>
        </w:rPr>
        <w:t xml:space="preserve">N1 Sınıfı Araç (KAMYONET): Yük taşımasında kullanılan ve azami </w:t>
      </w:r>
      <w:r w:rsidRPr="00063604">
        <w:rPr>
          <w:rFonts w:ascii="Arial" w:eastAsia="Times New Roman" w:hAnsi="Arial" w:cs="Arial"/>
          <w:b/>
          <w:bCs/>
          <w:color w:val="000000"/>
          <w:sz w:val="27"/>
          <w:szCs w:val="27"/>
          <w:lang w:eastAsia="tr-TR"/>
        </w:rPr>
        <w:lastRenderedPageBreak/>
        <w:t xml:space="preserve">ağırlığı </w:t>
      </w:r>
      <w:proofErr w:type="gramStart"/>
      <w:r w:rsidRPr="00063604">
        <w:rPr>
          <w:rFonts w:ascii="Arial" w:eastAsia="Times New Roman" w:hAnsi="Arial" w:cs="Arial"/>
          <w:b/>
          <w:bCs/>
          <w:color w:val="000000"/>
          <w:sz w:val="27"/>
          <w:szCs w:val="27"/>
          <w:lang w:eastAsia="tr-TR"/>
        </w:rPr>
        <w:t>3.5</w:t>
      </w:r>
      <w:proofErr w:type="gramEnd"/>
      <w:r w:rsidRPr="00063604">
        <w:rPr>
          <w:rFonts w:ascii="Arial" w:eastAsia="Times New Roman" w:hAnsi="Arial" w:cs="Arial"/>
          <w:b/>
          <w:bCs/>
          <w:color w:val="000000"/>
          <w:sz w:val="27"/>
          <w:szCs w:val="27"/>
          <w:lang w:eastAsia="tr-TR"/>
        </w:rPr>
        <w:t xml:space="preserve"> tonu aşmayan motorlu araçtır. </w:t>
      </w:r>
      <w:r w:rsidRPr="00063604">
        <w:rPr>
          <w:rFonts w:ascii="Arial" w:eastAsia="Times New Roman" w:hAnsi="Arial" w:cs="Arial"/>
          <w:b/>
          <w:bCs/>
          <w:color w:val="000000"/>
          <w:sz w:val="27"/>
          <w:szCs w:val="27"/>
          <w:lang w:eastAsia="tr-TR"/>
        </w:rPr>
        <w:br/>
        <w:t xml:space="preserve">N2 Sınıf Araç (KAMYON): Yük taşımasında kullanılan ve azami ağırlığı </w:t>
      </w:r>
      <w:proofErr w:type="gramStart"/>
      <w:r w:rsidRPr="00063604">
        <w:rPr>
          <w:rFonts w:ascii="Arial" w:eastAsia="Times New Roman" w:hAnsi="Arial" w:cs="Arial"/>
          <w:b/>
          <w:bCs/>
          <w:color w:val="000000"/>
          <w:sz w:val="27"/>
          <w:szCs w:val="27"/>
          <w:lang w:eastAsia="tr-TR"/>
        </w:rPr>
        <w:t>3.5</w:t>
      </w:r>
      <w:proofErr w:type="gramEnd"/>
      <w:r w:rsidRPr="00063604">
        <w:rPr>
          <w:rFonts w:ascii="Arial" w:eastAsia="Times New Roman" w:hAnsi="Arial" w:cs="Arial"/>
          <w:b/>
          <w:bCs/>
          <w:color w:val="000000"/>
          <w:sz w:val="27"/>
          <w:szCs w:val="27"/>
          <w:lang w:eastAsia="tr-TR"/>
        </w:rPr>
        <w:t xml:space="preserve"> tonu aşan, ancak 12 tonu aşmayan motorlu araçtır. </w:t>
      </w:r>
      <w:r w:rsidRPr="00063604">
        <w:rPr>
          <w:rFonts w:ascii="Arial" w:eastAsia="Times New Roman" w:hAnsi="Arial" w:cs="Arial"/>
          <w:b/>
          <w:bCs/>
          <w:color w:val="000000"/>
          <w:sz w:val="27"/>
          <w:szCs w:val="27"/>
          <w:lang w:eastAsia="tr-TR"/>
        </w:rPr>
        <w:br/>
        <w:t>N3 Sınıf Araç (ÇEKİCİ): Yük taşımasında kullanılan ve azami ağırlığı 12 tonu aşan motorlu araçtır.</w:t>
      </w: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 xml:space="preserve">20. 2918 Sayılı Karayolları Trafik Yönetmeliği’ne göre; yük taşımasında kullanılan ve azami ağırlığı </w:t>
      </w:r>
      <w:proofErr w:type="gramStart"/>
      <w:r w:rsidRPr="00063604">
        <w:rPr>
          <w:rFonts w:ascii="Arial" w:eastAsia="Times New Roman" w:hAnsi="Arial" w:cs="Arial"/>
          <w:b/>
          <w:bCs/>
          <w:color w:val="000000"/>
          <w:sz w:val="27"/>
          <w:lang w:eastAsia="tr-TR"/>
        </w:rPr>
        <w:t>3.5</w:t>
      </w:r>
      <w:proofErr w:type="gramEnd"/>
      <w:r w:rsidRPr="00063604">
        <w:rPr>
          <w:rFonts w:ascii="Arial" w:eastAsia="Times New Roman" w:hAnsi="Arial" w:cs="Arial"/>
          <w:b/>
          <w:bCs/>
          <w:color w:val="000000"/>
          <w:sz w:val="27"/>
          <w:lang w:eastAsia="tr-TR"/>
        </w:rPr>
        <w:t xml:space="preserve"> tonu aşmayan motorlu araçlara ne ad verilir?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N1 sınıfı</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xml:space="preserve"> N2 sınıfı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M1 sınıfı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M2 sınıfı</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TİCARİ ARAÇ KATEGORİLERİ</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 M SINIFI: En az dört tekerlekli ve yolcu taşımasında kullanılan motorlu araçlardır. </w:t>
      </w:r>
      <w:r w:rsidRPr="00063604">
        <w:rPr>
          <w:rFonts w:ascii="Arial" w:eastAsia="Times New Roman" w:hAnsi="Arial" w:cs="Arial"/>
          <w:b/>
          <w:bCs/>
          <w:color w:val="000000"/>
          <w:sz w:val="27"/>
          <w:szCs w:val="27"/>
          <w:lang w:eastAsia="tr-TR"/>
        </w:rPr>
        <w:br/>
        <w:t xml:space="preserve">M1 Sınıfı Yolcu taşımasında kullanılan ve sürücü </w:t>
      </w:r>
      <w:proofErr w:type="gramStart"/>
      <w:r w:rsidRPr="00063604">
        <w:rPr>
          <w:rFonts w:ascii="Arial" w:eastAsia="Times New Roman" w:hAnsi="Arial" w:cs="Arial"/>
          <w:b/>
          <w:bCs/>
          <w:color w:val="000000"/>
          <w:sz w:val="27"/>
          <w:szCs w:val="27"/>
          <w:lang w:eastAsia="tr-TR"/>
        </w:rPr>
        <w:t>dahil</w:t>
      </w:r>
      <w:proofErr w:type="gramEnd"/>
      <w:r w:rsidRPr="00063604">
        <w:rPr>
          <w:rFonts w:ascii="Arial" w:eastAsia="Times New Roman" w:hAnsi="Arial" w:cs="Arial"/>
          <w:b/>
          <w:bCs/>
          <w:color w:val="000000"/>
          <w:sz w:val="27"/>
          <w:szCs w:val="27"/>
          <w:lang w:eastAsia="tr-TR"/>
        </w:rPr>
        <w:t xml:space="preserve"> en fazla 9 oturma yeri olan motorlu araçtır. </w:t>
      </w:r>
      <w:r w:rsidRPr="00063604">
        <w:rPr>
          <w:rFonts w:ascii="Arial" w:eastAsia="Times New Roman" w:hAnsi="Arial" w:cs="Arial"/>
          <w:b/>
          <w:bCs/>
          <w:color w:val="000000"/>
          <w:sz w:val="27"/>
          <w:szCs w:val="27"/>
          <w:lang w:eastAsia="tr-TR"/>
        </w:rPr>
        <w:br/>
        <w:t xml:space="preserve">M2 Sınıfı: Yolcu taşımasında kullanılan, sürücü </w:t>
      </w:r>
      <w:proofErr w:type="gramStart"/>
      <w:r w:rsidRPr="00063604">
        <w:rPr>
          <w:rFonts w:ascii="Arial" w:eastAsia="Times New Roman" w:hAnsi="Arial" w:cs="Arial"/>
          <w:b/>
          <w:bCs/>
          <w:color w:val="000000"/>
          <w:sz w:val="27"/>
          <w:szCs w:val="27"/>
          <w:lang w:eastAsia="tr-TR"/>
        </w:rPr>
        <w:t>dahil</w:t>
      </w:r>
      <w:proofErr w:type="gramEnd"/>
      <w:r w:rsidRPr="00063604">
        <w:rPr>
          <w:rFonts w:ascii="Arial" w:eastAsia="Times New Roman" w:hAnsi="Arial" w:cs="Arial"/>
          <w:b/>
          <w:bCs/>
          <w:color w:val="000000"/>
          <w:sz w:val="27"/>
          <w:szCs w:val="27"/>
          <w:lang w:eastAsia="tr-TR"/>
        </w:rPr>
        <w:t xml:space="preserve"> 9’dan fazla oturma yeri olan ve azami ağırlığı 5 tonu aşmayan motorlu araçtır. </w:t>
      </w:r>
      <w:r w:rsidRPr="00063604">
        <w:rPr>
          <w:rFonts w:ascii="Arial" w:eastAsia="Times New Roman" w:hAnsi="Arial" w:cs="Arial"/>
          <w:b/>
          <w:bCs/>
          <w:color w:val="000000"/>
          <w:sz w:val="27"/>
          <w:szCs w:val="27"/>
          <w:lang w:eastAsia="tr-TR"/>
        </w:rPr>
        <w:br/>
        <w:t xml:space="preserve">M3 Sınıfı: Yolcu taşımasında kullanılan, sürücü </w:t>
      </w:r>
      <w:proofErr w:type="gramStart"/>
      <w:r w:rsidRPr="00063604">
        <w:rPr>
          <w:rFonts w:ascii="Arial" w:eastAsia="Times New Roman" w:hAnsi="Arial" w:cs="Arial"/>
          <w:b/>
          <w:bCs/>
          <w:color w:val="000000"/>
          <w:sz w:val="27"/>
          <w:szCs w:val="27"/>
          <w:lang w:eastAsia="tr-TR"/>
        </w:rPr>
        <w:t>dahil</w:t>
      </w:r>
      <w:proofErr w:type="gramEnd"/>
      <w:r w:rsidRPr="00063604">
        <w:rPr>
          <w:rFonts w:ascii="Arial" w:eastAsia="Times New Roman" w:hAnsi="Arial" w:cs="Arial"/>
          <w:b/>
          <w:bCs/>
          <w:color w:val="000000"/>
          <w:sz w:val="27"/>
          <w:szCs w:val="27"/>
          <w:lang w:eastAsia="tr-TR"/>
        </w:rPr>
        <w:t xml:space="preserve"> 9’dan fazla oturma yeri olan ve azami ağırlığı 5 tonu aşan motorlu araçtır. </w:t>
      </w:r>
      <w:r w:rsidRPr="00063604">
        <w:rPr>
          <w:rFonts w:ascii="Arial" w:eastAsia="Times New Roman" w:hAnsi="Arial" w:cs="Arial"/>
          <w:b/>
          <w:bCs/>
          <w:color w:val="000000"/>
          <w:sz w:val="27"/>
          <w:szCs w:val="27"/>
          <w:lang w:eastAsia="tr-TR"/>
        </w:rPr>
        <w:br/>
        <w:t>• N SINIFI: En az dört tekerlekli ve yük taşımasında kullanılan motorlu araçlardır. </w:t>
      </w:r>
      <w:r w:rsidRPr="00063604">
        <w:rPr>
          <w:rFonts w:ascii="Arial" w:eastAsia="Times New Roman" w:hAnsi="Arial" w:cs="Arial"/>
          <w:b/>
          <w:bCs/>
          <w:color w:val="000000"/>
          <w:sz w:val="27"/>
          <w:szCs w:val="27"/>
          <w:lang w:eastAsia="tr-TR"/>
        </w:rPr>
        <w:br/>
        <w:t xml:space="preserve">N1 Sınıfı Araç (KAMYONET): Yük taşımasında kullanılan ve azami ağırlığı </w:t>
      </w:r>
      <w:proofErr w:type="gramStart"/>
      <w:r w:rsidRPr="00063604">
        <w:rPr>
          <w:rFonts w:ascii="Arial" w:eastAsia="Times New Roman" w:hAnsi="Arial" w:cs="Arial"/>
          <w:b/>
          <w:bCs/>
          <w:color w:val="000000"/>
          <w:sz w:val="27"/>
          <w:szCs w:val="27"/>
          <w:lang w:eastAsia="tr-TR"/>
        </w:rPr>
        <w:t>3.5</w:t>
      </w:r>
      <w:proofErr w:type="gramEnd"/>
      <w:r w:rsidRPr="00063604">
        <w:rPr>
          <w:rFonts w:ascii="Arial" w:eastAsia="Times New Roman" w:hAnsi="Arial" w:cs="Arial"/>
          <w:b/>
          <w:bCs/>
          <w:color w:val="000000"/>
          <w:sz w:val="27"/>
          <w:szCs w:val="27"/>
          <w:lang w:eastAsia="tr-TR"/>
        </w:rPr>
        <w:t xml:space="preserve"> tonu aşmayan motorlu araçtır. </w:t>
      </w:r>
      <w:r w:rsidRPr="00063604">
        <w:rPr>
          <w:rFonts w:ascii="Arial" w:eastAsia="Times New Roman" w:hAnsi="Arial" w:cs="Arial"/>
          <w:b/>
          <w:bCs/>
          <w:color w:val="000000"/>
          <w:sz w:val="27"/>
          <w:szCs w:val="27"/>
          <w:lang w:eastAsia="tr-TR"/>
        </w:rPr>
        <w:br/>
        <w:t xml:space="preserve">N2 Sınıf Araç (KAMYON): Yük taşımasında kullanılan ve azami ağırlığı </w:t>
      </w:r>
      <w:proofErr w:type="gramStart"/>
      <w:r w:rsidRPr="00063604">
        <w:rPr>
          <w:rFonts w:ascii="Arial" w:eastAsia="Times New Roman" w:hAnsi="Arial" w:cs="Arial"/>
          <w:b/>
          <w:bCs/>
          <w:color w:val="000000"/>
          <w:sz w:val="27"/>
          <w:szCs w:val="27"/>
          <w:lang w:eastAsia="tr-TR"/>
        </w:rPr>
        <w:t>3.5</w:t>
      </w:r>
      <w:proofErr w:type="gramEnd"/>
      <w:r w:rsidRPr="00063604">
        <w:rPr>
          <w:rFonts w:ascii="Arial" w:eastAsia="Times New Roman" w:hAnsi="Arial" w:cs="Arial"/>
          <w:b/>
          <w:bCs/>
          <w:color w:val="000000"/>
          <w:sz w:val="27"/>
          <w:szCs w:val="27"/>
          <w:lang w:eastAsia="tr-TR"/>
        </w:rPr>
        <w:t xml:space="preserve"> tonu aşan, ancak 12 tonu aşmayan motorlu araçtır. </w:t>
      </w:r>
      <w:r w:rsidRPr="00063604">
        <w:rPr>
          <w:rFonts w:ascii="Arial" w:eastAsia="Times New Roman" w:hAnsi="Arial" w:cs="Arial"/>
          <w:b/>
          <w:bCs/>
          <w:color w:val="000000"/>
          <w:sz w:val="27"/>
          <w:szCs w:val="27"/>
          <w:lang w:eastAsia="tr-TR"/>
        </w:rPr>
        <w:br/>
        <w:t>N3 Sınıf Araç (ÇEKİCİ): Yük taşımasında kullanılan ve azami ağırlığı 12 tonu aşan motorlu araçtır.</w:t>
      </w: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21. 2918 Sayılı Karayolları Trafik Yönetmeliği’ne göre; yolcu taşımasında kullanılan, sürücü dahil en fazla 9 oturma yeri olan motorlu araçlara ne ad verilir</w:t>
      </w:r>
      <w:proofErr w:type="gramStart"/>
      <w:r w:rsidRPr="00063604">
        <w:rPr>
          <w:rFonts w:ascii="Arial" w:eastAsia="Times New Roman" w:hAnsi="Arial" w:cs="Arial"/>
          <w:b/>
          <w:bCs/>
          <w:color w:val="000000"/>
          <w:sz w:val="27"/>
          <w:lang w:eastAsia="tr-TR"/>
        </w:rPr>
        <w:t>??</w:t>
      </w:r>
      <w:proofErr w:type="gramEnd"/>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M1 sınıfı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N2 sınıfı</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N3 sınıfı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M2 sınıfı</w:t>
            </w:r>
          </w:p>
        </w:tc>
      </w:tr>
    </w:tbl>
    <w:p w:rsidR="00063604" w:rsidRPr="00063604" w:rsidRDefault="00063604" w:rsidP="00063604">
      <w:pPr>
        <w:spacing w:after="270" w:line="240" w:lineRule="auto"/>
        <w:rPr>
          <w:rFonts w:ascii="Arial" w:eastAsia="Times New Roman" w:hAnsi="Arial" w:cs="Arial"/>
          <w:color w:val="000000"/>
          <w:sz w:val="27"/>
          <w:szCs w:val="27"/>
          <w:lang w:eastAsia="tr-TR"/>
        </w:rPr>
      </w:pP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lastRenderedPageBreak/>
        <w:t>22. Karayolu Taşımacılık Faaliyetleri Mesleki Yeterlilik Eğitimi Yönetmeliği’ne göre; ticari alanda ve mesleğin icrası ile ilgili konularda kötü şöhret sahibi olmamayı aşağıdakilerden hangisi ifade eder?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Mesleki saygınlık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Mesleki yeterlilik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Mali saygınlık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Mali saymanlık</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23. Karayolu Taşımacılık Faaliyetleri Mesleki Yeterlilik Eğitimi Yönetmeliği’ne göre; mesleki yeterliliğin kazandırılması amacıyla verilecek eğitimini aşağıdakilerden hangisi ifade eder?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Mesleki saygınlık eğitimi </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Mesleki yeterlilik eğitimi</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Mali saygınlık eğitimi</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Mesleki saygınlık eğitimi</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b/>
          <w:bCs/>
          <w:color w:val="000000"/>
          <w:sz w:val="27"/>
          <w:szCs w:val="27"/>
          <w:lang w:eastAsia="tr-TR"/>
        </w:rPr>
        <w:br/>
        <w:t>Yetki belgesi sahibi taşımacılar; </w:t>
      </w:r>
      <w:r w:rsidRPr="00063604">
        <w:rPr>
          <w:rFonts w:ascii="Arial" w:eastAsia="Times New Roman" w:hAnsi="Arial" w:cs="Arial"/>
          <w:b/>
          <w:bCs/>
          <w:color w:val="000000"/>
          <w:sz w:val="27"/>
          <w:szCs w:val="27"/>
          <w:lang w:eastAsia="tr-TR"/>
        </w:rPr>
        <w:br/>
        <w:t>Altışar aylık süre ile yılda en az iki kez şoförlerin ceza puanı durumunu Emniyet Genel Müdürlüğünden öğrenmek zorundadır. </w:t>
      </w:r>
      <w:r w:rsidRPr="00063604">
        <w:rPr>
          <w:rFonts w:ascii="Arial" w:eastAsia="Times New Roman" w:hAnsi="Arial" w:cs="Arial"/>
          <w:b/>
          <w:bCs/>
          <w:color w:val="000000"/>
          <w:sz w:val="27"/>
          <w:szCs w:val="27"/>
          <w:lang w:eastAsia="tr-TR"/>
        </w:rPr>
        <w:br/>
        <w:t xml:space="preserve">50 ceza </w:t>
      </w:r>
      <w:proofErr w:type="spellStart"/>
      <w:r w:rsidRPr="00063604">
        <w:rPr>
          <w:rFonts w:ascii="Arial" w:eastAsia="Times New Roman" w:hAnsi="Arial" w:cs="Arial"/>
          <w:b/>
          <w:bCs/>
          <w:color w:val="000000"/>
          <w:sz w:val="27"/>
          <w:szCs w:val="27"/>
          <w:lang w:eastAsia="tr-TR"/>
        </w:rPr>
        <w:t>paunını</w:t>
      </w:r>
      <w:proofErr w:type="spellEnd"/>
      <w:r w:rsidRPr="00063604">
        <w:rPr>
          <w:rFonts w:ascii="Arial" w:eastAsia="Times New Roman" w:hAnsi="Arial" w:cs="Arial"/>
          <w:b/>
          <w:bCs/>
          <w:color w:val="000000"/>
          <w:sz w:val="27"/>
          <w:szCs w:val="27"/>
          <w:lang w:eastAsia="tr-TR"/>
        </w:rPr>
        <w:t xml:space="preserve"> aşan sürücüleri için gerekli tedbirleri alır.</w:t>
      </w: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24. Yetki belgesi sahipleri, en az ceza puanı alan şoförlerinin eğitilmesi ve kendi iç denetimleri yönünden gerekli tedbirleri almakla yükümlüdürler?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10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30</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40</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50</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b/>
          <w:bCs/>
          <w:color w:val="000000"/>
          <w:sz w:val="27"/>
          <w:szCs w:val="27"/>
          <w:lang w:eastAsia="tr-TR"/>
        </w:rPr>
        <w:br/>
        <w:t>GEÇİŞ KOLAYLIĞI </w:t>
      </w:r>
      <w:r w:rsidRPr="00063604">
        <w:rPr>
          <w:rFonts w:ascii="Arial" w:eastAsia="Times New Roman" w:hAnsi="Arial" w:cs="Arial"/>
          <w:b/>
          <w:bCs/>
          <w:color w:val="000000"/>
          <w:sz w:val="27"/>
          <w:szCs w:val="27"/>
          <w:lang w:eastAsia="tr-TR"/>
        </w:rPr>
        <w:br/>
        <w:t>Otomobil, Minibüs, Kamyonet, Otobüs, Kamyon, Arazi taşıtı, Lastik tekerlekli traktör, iş makinesini sürenler, YAZILIŞ SIRASINA GÖRE KENDİSİNDEN ÖNCEKİLERE geçiş hakkı verirler. </w:t>
      </w:r>
      <w:r w:rsidRPr="00063604">
        <w:rPr>
          <w:rFonts w:ascii="Arial" w:eastAsia="Times New Roman" w:hAnsi="Arial" w:cs="Arial"/>
          <w:b/>
          <w:bCs/>
          <w:color w:val="000000"/>
          <w:sz w:val="27"/>
          <w:szCs w:val="27"/>
          <w:lang w:eastAsia="tr-TR"/>
        </w:rPr>
        <w:br/>
        <w:t>Minibüs, Kamyonet, Otobüs, Kamyon, Arazi taşıtı, Lastik tekerlekli traktör, iş makinesi: OTOMOBİLE YOL VERİRLER. </w:t>
      </w:r>
      <w:r w:rsidRPr="00063604">
        <w:rPr>
          <w:rFonts w:ascii="Arial" w:eastAsia="Times New Roman" w:hAnsi="Arial" w:cs="Arial"/>
          <w:b/>
          <w:bCs/>
          <w:color w:val="000000"/>
          <w:sz w:val="27"/>
          <w:szCs w:val="27"/>
          <w:lang w:eastAsia="tr-TR"/>
        </w:rPr>
        <w:br/>
        <w:t>Kamyonet, Otobüs, Kamyon, Arazi taşıtı, Lastik tekerlekli traktör, iş makinesi: MİNİBÜSE YOL VERİRLER. </w:t>
      </w:r>
      <w:r w:rsidRPr="00063604">
        <w:rPr>
          <w:rFonts w:ascii="Arial" w:eastAsia="Times New Roman" w:hAnsi="Arial" w:cs="Arial"/>
          <w:b/>
          <w:bCs/>
          <w:color w:val="000000"/>
          <w:sz w:val="27"/>
          <w:szCs w:val="27"/>
          <w:lang w:eastAsia="tr-TR"/>
        </w:rPr>
        <w:br/>
        <w:t>Kamyon, Arazi taşıtı, Lastik tekerlekli traktör, iş makinesi: KAMYONETE YOL VERİRLER. </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lastRenderedPageBreak/>
        <w:t xml:space="preserve">Kamyon, Arazi taşıtı, Lastik tekerlekli traktör, iş </w:t>
      </w:r>
      <w:proofErr w:type="gramStart"/>
      <w:r w:rsidRPr="00063604">
        <w:rPr>
          <w:rFonts w:ascii="Arial" w:eastAsia="Times New Roman" w:hAnsi="Arial" w:cs="Arial"/>
          <w:b/>
          <w:bCs/>
          <w:color w:val="000000"/>
          <w:sz w:val="27"/>
          <w:szCs w:val="27"/>
          <w:lang w:eastAsia="tr-TR"/>
        </w:rPr>
        <w:t>makinesi :OTOBÜSE</w:t>
      </w:r>
      <w:proofErr w:type="gramEnd"/>
      <w:r w:rsidRPr="00063604">
        <w:rPr>
          <w:rFonts w:ascii="Arial" w:eastAsia="Times New Roman" w:hAnsi="Arial" w:cs="Arial"/>
          <w:b/>
          <w:bCs/>
          <w:color w:val="000000"/>
          <w:sz w:val="27"/>
          <w:szCs w:val="27"/>
          <w:lang w:eastAsia="tr-TR"/>
        </w:rPr>
        <w:t xml:space="preserve"> YOL VERİRLER.</w:t>
      </w: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25. Karayolları Trafik Yönetmeliğine göre taşıt yolunun dar olduğu yerlerde aksine bir işaret yoksa geçiş kolaylığı sıralaması açısından aşağıdakilerden hangisi doğrudur?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Otobüs, kamyona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Kamyon, arazi taşıtına</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Kamyon, kamyonete</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Minibüs, kamyonete</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b/>
          <w:bCs/>
          <w:color w:val="000000"/>
          <w:sz w:val="27"/>
          <w:szCs w:val="27"/>
          <w:lang w:eastAsia="tr-TR"/>
        </w:rPr>
        <w:br/>
        <w:t>Çekilen aracın freni bozuk ise, </w:t>
      </w:r>
      <w:r w:rsidRPr="00063604">
        <w:rPr>
          <w:rFonts w:ascii="Arial" w:eastAsia="Times New Roman" w:hAnsi="Arial" w:cs="Arial"/>
          <w:b/>
          <w:bCs/>
          <w:color w:val="000000"/>
          <w:sz w:val="27"/>
          <w:szCs w:val="27"/>
          <w:lang w:eastAsia="tr-TR"/>
        </w:rPr>
        <w:br/>
        <w:t>çeken araç ile arasındaki açıklığın 1 metreden fazla olmaması, bağlantının iki aracın birbirine yaklaşmalarını önleyecek şekilde (çeki demiri) olması, bu halde saatte 15 km/s hız yapabilir. </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Çekilen aracın freni sağlamsa, 20 km/s. hızdan fazla hızla sürülmeyecektir.</w:t>
      </w: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 xml:space="preserve">26. Servis freni bozuk araçları çeken araçlar saatte kaç kilometrenin üstünde bir hızla sürülmezler? </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20 km</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15 km</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50 km</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35 km</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OTOMOBİLLERİN HIZ SINIRI</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YERLEŞİM YERLERİNDE: 50 KM/H </w:t>
      </w:r>
      <w:r w:rsidRPr="00063604">
        <w:rPr>
          <w:rFonts w:ascii="Arial" w:eastAsia="Times New Roman" w:hAnsi="Arial" w:cs="Arial"/>
          <w:b/>
          <w:bCs/>
          <w:color w:val="000000"/>
          <w:sz w:val="27"/>
          <w:szCs w:val="27"/>
          <w:lang w:eastAsia="tr-TR"/>
        </w:rPr>
        <w:br/>
      </w:r>
      <w:proofErr w:type="gramStart"/>
      <w:r w:rsidRPr="00063604">
        <w:rPr>
          <w:rFonts w:ascii="Arial" w:eastAsia="Times New Roman" w:hAnsi="Arial" w:cs="Arial"/>
          <w:b/>
          <w:bCs/>
          <w:color w:val="000000"/>
          <w:sz w:val="27"/>
          <w:szCs w:val="27"/>
          <w:lang w:eastAsia="tr-TR"/>
        </w:rPr>
        <w:t>ŞEHİRLER ARASI</w:t>
      </w:r>
      <w:proofErr w:type="gramEnd"/>
      <w:r w:rsidRPr="00063604">
        <w:rPr>
          <w:rFonts w:ascii="Arial" w:eastAsia="Times New Roman" w:hAnsi="Arial" w:cs="Arial"/>
          <w:b/>
          <w:bCs/>
          <w:color w:val="000000"/>
          <w:sz w:val="27"/>
          <w:szCs w:val="27"/>
          <w:lang w:eastAsia="tr-TR"/>
        </w:rPr>
        <w:t xml:space="preserve"> YOLLARDA: 90 KM/H </w:t>
      </w:r>
      <w:r w:rsidRPr="00063604">
        <w:rPr>
          <w:rFonts w:ascii="Arial" w:eastAsia="Times New Roman" w:hAnsi="Arial" w:cs="Arial"/>
          <w:b/>
          <w:bCs/>
          <w:color w:val="000000"/>
          <w:sz w:val="27"/>
          <w:szCs w:val="27"/>
          <w:lang w:eastAsia="tr-TR"/>
        </w:rPr>
        <w:br/>
        <w:t>BÖLÜNMÜŞ YOLLARDA: 110 KM/H </w:t>
      </w:r>
      <w:r w:rsidRPr="00063604">
        <w:rPr>
          <w:rFonts w:ascii="Arial" w:eastAsia="Times New Roman" w:hAnsi="Arial" w:cs="Arial"/>
          <w:b/>
          <w:bCs/>
          <w:color w:val="000000"/>
          <w:sz w:val="27"/>
          <w:szCs w:val="27"/>
          <w:lang w:eastAsia="tr-TR"/>
        </w:rPr>
        <w:br/>
        <w:t>OTOYOLLARDA: 120 KM/H</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OTOBÜS VE MİNİBÜSLERİN HIZ SINIRI</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YERLEŞİM YERLERİNDE: 50 KM/H </w:t>
      </w:r>
      <w:r w:rsidRPr="00063604">
        <w:rPr>
          <w:rFonts w:ascii="Arial" w:eastAsia="Times New Roman" w:hAnsi="Arial" w:cs="Arial"/>
          <w:b/>
          <w:bCs/>
          <w:color w:val="000000"/>
          <w:sz w:val="27"/>
          <w:szCs w:val="27"/>
          <w:lang w:eastAsia="tr-TR"/>
        </w:rPr>
        <w:br/>
        <w:t>ŞEHİRLER ARASI YOLLARDA: 80 KM/H </w:t>
      </w:r>
      <w:r w:rsidRPr="00063604">
        <w:rPr>
          <w:rFonts w:ascii="Arial" w:eastAsia="Times New Roman" w:hAnsi="Arial" w:cs="Arial"/>
          <w:b/>
          <w:bCs/>
          <w:color w:val="000000"/>
          <w:sz w:val="27"/>
          <w:szCs w:val="27"/>
          <w:lang w:eastAsia="tr-TR"/>
        </w:rPr>
        <w:br/>
        <w:t>BÖLÜNMÜŞ YOLLARDA: 90 KM/H </w:t>
      </w:r>
      <w:r w:rsidRPr="00063604">
        <w:rPr>
          <w:rFonts w:ascii="Arial" w:eastAsia="Times New Roman" w:hAnsi="Arial" w:cs="Arial"/>
          <w:b/>
          <w:bCs/>
          <w:color w:val="000000"/>
          <w:sz w:val="27"/>
          <w:szCs w:val="27"/>
          <w:lang w:eastAsia="tr-TR"/>
        </w:rPr>
        <w:br/>
        <w:t>OTOYOLLARDA: 100 KM/H</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KAMYONETLERİN HIZ SINIRI</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lastRenderedPageBreak/>
        <w:br/>
        <w:t>YERLEŞİM YERLERİNDE: 50 KM/H </w:t>
      </w:r>
      <w:r w:rsidRPr="00063604">
        <w:rPr>
          <w:rFonts w:ascii="Arial" w:eastAsia="Times New Roman" w:hAnsi="Arial" w:cs="Arial"/>
          <w:b/>
          <w:bCs/>
          <w:color w:val="000000"/>
          <w:sz w:val="27"/>
          <w:szCs w:val="27"/>
          <w:lang w:eastAsia="tr-TR"/>
        </w:rPr>
        <w:br/>
        <w:t>ŞEHİRLER ARASI YOLLARDA: 80 KM/H </w:t>
      </w:r>
      <w:r w:rsidRPr="00063604">
        <w:rPr>
          <w:rFonts w:ascii="Arial" w:eastAsia="Times New Roman" w:hAnsi="Arial" w:cs="Arial"/>
          <w:b/>
          <w:bCs/>
          <w:color w:val="000000"/>
          <w:sz w:val="27"/>
          <w:szCs w:val="27"/>
          <w:lang w:eastAsia="tr-TR"/>
        </w:rPr>
        <w:br/>
        <w:t>BÖLÜNMÜŞ YOLLARDA: 85 KM/H </w:t>
      </w:r>
      <w:r w:rsidRPr="00063604">
        <w:rPr>
          <w:rFonts w:ascii="Arial" w:eastAsia="Times New Roman" w:hAnsi="Arial" w:cs="Arial"/>
          <w:b/>
          <w:bCs/>
          <w:color w:val="000000"/>
          <w:sz w:val="27"/>
          <w:szCs w:val="27"/>
          <w:lang w:eastAsia="tr-TR"/>
        </w:rPr>
        <w:br/>
        <w:t>OTOYOLLARDA: 95 KM/H</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KAMYON VE ÇEKİCİLERİN HIZ SINIRI</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YERLEŞİM YERLERİNDE: 50 KM/H </w:t>
      </w:r>
      <w:r w:rsidRPr="00063604">
        <w:rPr>
          <w:rFonts w:ascii="Arial" w:eastAsia="Times New Roman" w:hAnsi="Arial" w:cs="Arial"/>
          <w:b/>
          <w:bCs/>
          <w:color w:val="000000"/>
          <w:sz w:val="27"/>
          <w:szCs w:val="27"/>
          <w:lang w:eastAsia="tr-TR"/>
        </w:rPr>
        <w:br/>
        <w:t>ŞEHİRLER ARASI YOLLARDA: 80 KM/H </w:t>
      </w:r>
      <w:r w:rsidRPr="00063604">
        <w:rPr>
          <w:rFonts w:ascii="Arial" w:eastAsia="Times New Roman" w:hAnsi="Arial" w:cs="Arial"/>
          <w:b/>
          <w:bCs/>
          <w:color w:val="000000"/>
          <w:sz w:val="27"/>
          <w:szCs w:val="27"/>
          <w:lang w:eastAsia="tr-TR"/>
        </w:rPr>
        <w:br/>
        <w:t>BÖLÜNMÜŞ YOLLARDA: 85 KM/H </w:t>
      </w:r>
      <w:r w:rsidRPr="00063604">
        <w:rPr>
          <w:rFonts w:ascii="Arial" w:eastAsia="Times New Roman" w:hAnsi="Arial" w:cs="Arial"/>
          <w:b/>
          <w:bCs/>
          <w:color w:val="000000"/>
          <w:sz w:val="27"/>
          <w:szCs w:val="27"/>
          <w:lang w:eastAsia="tr-TR"/>
        </w:rPr>
        <w:br/>
        <w:t>OTOYOLLARDA: 90 KM/H</w:t>
      </w: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 xml:space="preserve">27. Aksine bir işaret </w:t>
      </w:r>
      <w:proofErr w:type="gramStart"/>
      <w:r w:rsidRPr="00063604">
        <w:rPr>
          <w:rFonts w:ascii="Arial" w:eastAsia="Times New Roman" w:hAnsi="Arial" w:cs="Arial"/>
          <w:b/>
          <w:bCs/>
          <w:color w:val="000000"/>
          <w:sz w:val="27"/>
          <w:lang w:eastAsia="tr-TR"/>
        </w:rPr>
        <w:t>yoksa,</w:t>
      </w:r>
      <w:proofErr w:type="gramEnd"/>
      <w:r w:rsidRPr="00063604">
        <w:rPr>
          <w:rFonts w:ascii="Arial" w:eastAsia="Times New Roman" w:hAnsi="Arial" w:cs="Arial"/>
          <w:b/>
          <w:bCs/>
          <w:color w:val="000000"/>
          <w:sz w:val="27"/>
          <w:lang w:eastAsia="tr-TR"/>
        </w:rPr>
        <w:t xml:space="preserve"> otoyollarda otomobil için azami hız saatte kaç km </w:t>
      </w:r>
      <w:proofErr w:type="spellStart"/>
      <w:r w:rsidRPr="00063604">
        <w:rPr>
          <w:rFonts w:ascii="Arial" w:eastAsia="Times New Roman" w:hAnsi="Arial" w:cs="Arial"/>
          <w:b/>
          <w:bCs/>
          <w:color w:val="000000"/>
          <w:sz w:val="27"/>
          <w:lang w:eastAsia="tr-TR"/>
        </w:rPr>
        <w:t>dir</w:t>
      </w:r>
      <w:proofErr w:type="spellEnd"/>
      <w:r w:rsidRPr="00063604">
        <w:rPr>
          <w:rFonts w:ascii="Arial" w:eastAsia="Times New Roman" w:hAnsi="Arial" w:cs="Arial"/>
          <w:b/>
          <w:bCs/>
          <w:color w:val="000000"/>
          <w:sz w:val="27"/>
          <w:lang w:eastAsia="tr-TR"/>
        </w:rPr>
        <w:t>?</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xml:space="preserve"> 100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xml:space="preserve"> 110 </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120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130</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SAĞA DÖNÜŞLER: Dar kavisle yapılır. </w:t>
      </w:r>
      <w:r w:rsidRPr="00063604">
        <w:rPr>
          <w:rFonts w:ascii="Arial" w:eastAsia="Times New Roman" w:hAnsi="Arial" w:cs="Arial"/>
          <w:b/>
          <w:bCs/>
          <w:color w:val="000000"/>
          <w:sz w:val="27"/>
          <w:szCs w:val="27"/>
          <w:lang w:eastAsia="tr-TR"/>
        </w:rPr>
        <w:br/>
        <w:t>SOLA DÖNÜŞLER: Geniş kavisle yapılır.</w:t>
      </w: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28. Araçların sola dönüşleri ile ilgili aşağıda verilen bilgilerden hangisi </w:t>
      </w:r>
      <w:r w:rsidRPr="00063604">
        <w:rPr>
          <w:rFonts w:ascii="Arial" w:eastAsia="Times New Roman" w:hAnsi="Arial" w:cs="Arial"/>
          <w:b/>
          <w:bCs/>
          <w:color w:val="000000"/>
          <w:sz w:val="27"/>
          <w:u w:val="single"/>
          <w:lang w:eastAsia="tr-TR"/>
        </w:rPr>
        <w:t>yanlıştır?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Sağ şeride geçilir.</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Dar kavisle dönülür.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Sola dönüş lâmbası yakılır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Hız azaltılır.</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29. Kavşaklarda sağa ve sola dönüş kavisleri aşağıdakilerden hangisi gibi olmalıdır?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Sağa dönüşte dar, sola dönüşte dar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Sağa dönüşte geniş, sola dönüşte geniş</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Sağa dönüşte dar, sola dönüşte geniş</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Sağa dönüşte geniş, sola dönüşte dar</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30. Araçta geçme ile ilgili aşağıdaki davranış hangi sıra ile izlenmelidir?</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1-Geçiş şeridine yeteri kadar ilerlemek </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2-Sola dönüş lambası ile sinyal vermek </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lastRenderedPageBreak/>
        <w:t>3-Takip mesafesi kadar önceden sol şeride geçmek </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4-Sağa dönüş lambası ile sinyal vermek </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1-2-3-4</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2-3-1-4</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2-1-3-4</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1-4-3-2</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 xml:space="preserve">31. Aşağıdakilerden hangisi “kazaya yatkın kişilik tiplerinden biri” değildir? </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Karamsar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Aşırı olumlu düşünen</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Soğukkanlı</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Aşırı olumsuz düşünen</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32. Aşağıdakilerden hangisi sürüş yeteneğini etkileyen fiziksel şartlardan biri değildir?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Görüş</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Yorgunluk</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Depresyon</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Hastalık </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33. Hangi araç takip sistemi değildir?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GSM tabanlı sistemler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Uydu tabanlı sistemler</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Dolaşım sistemleri </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Kara kutu sistemler</w:t>
            </w:r>
          </w:p>
        </w:tc>
      </w:tr>
    </w:tbl>
    <w:p w:rsidR="00063604" w:rsidRPr="00063604" w:rsidRDefault="00063604" w:rsidP="00063604">
      <w:pPr>
        <w:shd w:val="clear" w:color="auto" w:fill="999999"/>
        <w:spacing w:after="0" w:line="240" w:lineRule="auto"/>
        <w:rPr>
          <w:rFonts w:ascii="Arial" w:eastAsia="Times New Roman" w:hAnsi="Arial" w:cs="Arial"/>
          <w:color w:val="000000"/>
          <w:sz w:val="27"/>
          <w:szCs w:val="27"/>
          <w:lang w:eastAsia="tr-TR"/>
        </w:rPr>
      </w:pP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lang w:eastAsia="tr-TR"/>
        </w:rPr>
        <w:t>Açıklama:</w:t>
      </w:r>
      <w:r w:rsidRPr="00063604">
        <w:rPr>
          <w:rFonts w:ascii="Arial" w:eastAsia="Times New Roman" w:hAnsi="Arial" w:cs="Arial"/>
          <w:b/>
          <w:bCs/>
          <w:color w:val="000000"/>
          <w:sz w:val="27"/>
          <w:szCs w:val="27"/>
          <w:lang w:eastAsia="tr-TR"/>
        </w:rPr>
        <w:br/>
      </w:r>
      <w:r w:rsidRPr="00063604">
        <w:rPr>
          <w:rFonts w:ascii="Arial" w:eastAsia="Times New Roman" w:hAnsi="Arial" w:cs="Arial"/>
          <w:b/>
          <w:bCs/>
          <w:color w:val="000000"/>
          <w:sz w:val="27"/>
          <w:szCs w:val="27"/>
          <w:lang w:eastAsia="tr-TR"/>
        </w:rPr>
        <w:br/>
        <w:t>HARİTALARIN; </w:t>
      </w:r>
      <w:r w:rsidRPr="00063604">
        <w:rPr>
          <w:rFonts w:ascii="Arial" w:eastAsia="Times New Roman" w:hAnsi="Arial" w:cs="Arial"/>
          <w:b/>
          <w:bCs/>
          <w:color w:val="000000"/>
          <w:sz w:val="27"/>
          <w:szCs w:val="27"/>
          <w:lang w:eastAsia="tr-TR"/>
        </w:rPr>
        <w:br/>
        <w:t>Üst kenar çizgisi kuzey </w:t>
      </w:r>
      <w:r w:rsidRPr="00063604">
        <w:rPr>
          <w:rFonts w:ascii="Arial" w:eastAsia="Times New Roman" w:hAnsi="Arial" w:cs="Arial"/>
          <w:b/>
          <w:bCs/>
          <w:color w:val="000000"/>
          <w:sz w:val="27"/>
          <w:szCs w:val="27"/>
          <w:lang w:eastAsia="tr-TR"/>
        </w:rPr>
        <w:br/>
        <w:t>Alt kenar çizgisi güney </w:t>
      </w:r>
      <w:r w:rsidRPr="00063604">
        <w:rPr>
          <w:rFonts w:ascii="Arial" w:eastAsia="Times New Roman" w:hAnsi="Arial" w:cs="Arial"/>
          <w:b/>
          <w:bCs/>
          <w:color w:val="000000"/>
          <w:sz w:val="27"/>
          <w:szCs w:val="27"/>
          <w:lang w:eastAsia="tr-TR"/>
        </w:rPr>
        <w:br/>
        <w:t>Sağ kenar çizgisi doğu </w:t>
      </w:r>
      <w:r w:rsidRPr="00063604">
        <w:rPr>
          <w:rFonts w:ascii="Arial" w:eastAsia="Times New Roman" w:hAnsi="Arial" w:cs="Arial"/>
          <w:b/>
          <w:bCs/>
          <w:color w:val="000000"/>
          <w:sz w:val="27"/>
          <w:szCs w:val="27"/>
          <w:lang w:eastAsia="tr-TR"/>
        </w:rPr>
        <w:br/>
        <w:t>Sol kenar çizgisi batı</w:t>
      </w: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34. Haritaların üst kenar çizgisi hangi yönü gösterir?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Doğu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Batı </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Kuzey</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Güney</w:t>
            </w:r>
          </w:p>
        </w:tc>
      </w:tr>
    </w:tbl>
    <w:p w:rsidR="00063604" w:rsidRPr="00063604" w:rsidRDefault="00063604" w:rsidP="00063604">
      <w:pPr>
        <w:spacing w:after="270" w:line="240" w:lineRule="auto"/>
        <w:rPr>
          <w:rFonts w:ascii="Arial" w:eastAsia="Times New Roman" w:hAnsi="Arial" w:cs="Arial"/>
          <w:color w:val="000000"/>
          <w:sz w:val="27"/>
          <w:szCs w:val="27"/>
          <w:lang w:eastAsia="tr-TR"/>
        </w:rPr>
      </w:pPr>
    </w:p>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lastRenderedPageBreak/>
        <w:t>35. Kaçakçılık ile iştigal etmek amacıyla iki veya daha fazla kimsenin önceden anlaşarak birleşmelerine ne denir?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Örgüt</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Teşekkül</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Hücre evi</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Mafya</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36. Eksik sigorta nedir?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Sigorta bedelinin, malın gerçek değerinin altında olmasıdır.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Sigorta bedelinin, malın gerçek değerinin üstünde olmasıdır.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Sigorta poliçesinde eksik riskler var demektir.</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Sigorta poliçesinin primi ödenmemiş demektir.</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37. Trafik kazalarında çarpma-çarpışma sonucu en çok hangi çeşit yaralanama görülür?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Ezik yara</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xml:space="preserve"> Kesik yara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Batıcı delici yara</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Yanık yarası</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 xml:space="preserve">38. Aşağıdakilerden hangisi göze yabancı cisim batması ya da metal cisim kaçması haline yapılan doğru ilk yardım </w:t>
      </w:r>
      <w:proofErr w:type="gramStart"/>
      <w:r w:rsidRPr="00063604">
        <w:rPr>
          <w:rFonts w:ascii="Arial" w:eastAsia="Times New Roman" w:hAnsi="Arial" w:cs="Arial"/>
          <w:b/>
          <w:bCs/>
          <w:color w:val="000000"/>
          <w:sz w:val="27"/>
          <w:lang w:eastAsia="tr-TR"/>
        </w:rPr>
        <w:t>uygulamasıdır ?</w:t>
      </w:r>
      <w:proofErr w:type="gramEnd"/>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Hastaya gözü kırpıştırılması söylenir.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Yumuşak ve nemli bir bezle çıkarılmaya çalışılır.</w:t>
            </w:r>
          </w:p>
        </w:tc>
      </w:tr>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Göze hiçbir şekilde dokunulmaz, tıbbi yardım istenir.</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Batan cisim dikkatli bir şekilde çıkarılır ve sağlık kuruluşuna gitmesi sağlanır.</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39. Dış Kalp masajı uygulaması hasta/yaralıya ne zaman yapılmalıdır?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Solunumu durmuş olanlara</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Kalbi 20 dakika önce durmuş olanlara</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xml:space="preserve"> Kalbi 3-5 </w:t>
            </w:r>
            <w:proofErr w:type="spellStart"/>
            <w:r w:rsidRPr="00063604">
              <w:rPr>
                <w:rFonts w:ascii="Times New Roman" w:eastAsia="Times New Roman" w:hAnsi="Times New Roman" w:cs="Times New Roman"/>
                <w:sz w:val="24"/>
                <w:szCs w:val="24"/>
                <w:lang w:eastAsia="tr-TR"/>
              </w:rPr>
              <w:t>dk</w:t>
            </w:r>
            <w:proofErr w:type="spellEnd"/>
            <w:r w:rsidRPr="00063604">
              <w:rPr>
                <w:rFonts w:ascii="Times New Roman" w:eastAsia="Times New Roman" w:hAnsi="Times New Roman" w:cs="Times New Roman"/>
                <w:sz w:val="24"/>
                <w:szCs w:val="24"/>
                <w:lang w:eastAsia="tr-TR"/>
              </w:rPr>
              <w:t xml:space="preserve"> önce durmuş olanlara</w:t>
            </w:r>
          </w:p>
        </w:tc>
      </w:tr>
      <w:tr w:rsidR="00063604" w:rsidRPr="00063604" w:rsidTr="00063604">
        <w:trPr>
          <w:tblCellSpacing w:w="15" w:type="dxa"/>
        </w:trPr>
        <w:tc>
          <w:tcPr>
            <w:tcW w:w="0" w:type="auto"/>
            <w:vAlign w:val="center"/>
            <w:hideMark/>
          </w:tcPr>
          <w:p w:rsidR="00063604" w:rsidRPr="00063604" w:rsidRDefault="00063604" w:rsidP="00063604">
            <w:pPr>
              <w:spacing w:after="24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Kalbi düzensiz çalışanlara </w:t>
            </w:r>
          </w:p>
        </w:tc>
      </w:tr>
    </w:tbl>
    <w:p w:rsidR="00063604" w:rsidRPr="00063604" w:rsidRDefault="00063604" w:rsidP="00063604">
      <w:pPr>
        <w:spacing w:after="75" w:line="240" w:lineRule="auto"/>
        <w:rPr>
          <w:rFonts w:ascii="Arial" w:eastAsia="Times New Roman" w:hAnsi="Arial" w:cs="Arial"/>
          <w:b/>
          <w:bCs/>
          <w:color w:val="000000"/>
          <w:sz w:val="27"/>
          <w:szCs w:val="27"/>
          <w:lang w:eastAsia="tr-TR"/>
        </w:rPr>
      </w:pPr>
      <w:r w:rsidRPr="00063604">
        <w:rPr>
          <w:rFonts w:ascii="Arial" w:eastAsia="Times New Roman" w:hAnsi="Arial" w:cs="Arial"/>
          <w:b/>
          <w:bCs/>
          <w:color w:val="000000"/>
          <w:sz w:val="27"/>
          <w:lang w:eastAsia="tr-TR"/>
        </w:rPr>
        <w:t>40. Hizmet sözleşmenin karşı tarafa herhangi bir bildirim de bulunmadan sona erdirilmesi ifadesi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063604" w:rsidRPr="00063604" w:rsidTr="00063604">
        <w:trPr>
          <w:tblCellSpacing w:w="15" w:type="dxa"/>
        </w:trPr>
        <w:tc>
          <w:tcPr>
            <w:tcW w:w="0" w:type="auto"/>
            <w:shd w:val="clear" w:color="auto" w:fill="79FF79"/>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A)</w:t>
            </w:r>
            <w:r w:rsidRPr="00063604">
              <w:rPr>
                <w:rFonts w:ascii="Times New Roman" w:eastAsia="Times New Roman" w:hAnsi="Times New Roman" w:cs="Times New Roman"/>
                <w:sz w:val="24"/>
                <w:szCs w:val="24"/>
                <w:lang w:eastAsia="tr-TR"/>
              </w:rPr>
              <w:t> Fesih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B)</w:t>
            </w:r>
            <w:r w:rsidRPr="00063604">
              <w:rPr>
                <w:rFonts w:ascii="Times New Roman" w:eastAsia="Times New Roman" w:hAnsi="Times New Roman" w:cs="Times New Roman"/>
                <w:sz w:val="24"/>
                <w:szCs w:val="24"/>
                <w:lang w:eastAsia="tr-TR"/>
              </w:rPr>
              <w:t> Feshi ihbar</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C)</w:t>
            </w:r>
            <w:r w:rsidRPr="00063604">
              <w:rPr>
                <w:rFonts w:ascii="Times New Roman" w:eastAsia="Times New Roman" w:hAnsi="Times New Roman" w:cs="Times New Roman"/>
                <w:sz w:val="24"/>
                <w:szCs w:val="24"/>
                <w:lang w:eastAsia="tr-TR"/>
              </w:rPr>
              <w:t> Sözleşme </w:t>
            </w:r>
          </w:p>
        </w:tc>
      </w:tr>
      <w:tr w:rsidR="00063604" w:rsidRPr="00063604" w:rsidTr="00063604">
        <w:trPr>
          <w:tblCellSpacing w:w="15" w:type="dxa"/>
        </w:trPr>
        <w:tc>
          <w:tcPr>
            <w:tcW w:w="0" w:type="auto"/>
            <w:vAlign w:val="center"/>
            <w:hideMark/>
          </w:tcPr>
          <w:p w:rsidR="00063604" w:rsidRPr="00063604" w:rsidRDefault="00063604" w:rsidP="00063604">
            <w:pPr>
              <w:spacing w:after="0" w:line="240" w:lineRule="auto"/>
              <w:rPr>
                <w:rFonts w:ascii="Times New Roman" w:eastAsia="Times New Roman" w:hAnsi="Times New Roman" w:cs="Times New Roman"/>
                <w:sz w:val="24"/>
                <w:szCs w:val="24"/>
                <w:lang w:eastAsia="tr-TR"/>
              </w:rPr>
            </w:pPr>
            <w:r w:rsidRPr="00063604">
              <w:rPr>
                <w:rFonts w:ascii="Times New Roman" w:eastAsia="Times New Roman" w:hAnsi="Times New Roman" w:cs="Times New Roman"/>
                <w:b/>
                <w:bCs/>
                <w:sz w:val="24"/>
                <w:szCs w:val="24"/>
                <w:lang w:eastAsia="tr-TR"/>
              </w:rPr>
              <w:t>D)</w:t>
            </w:r>
            <w:r w:rsidRPr="00063604">
              <w:rPr>
                <w:rFonts w:ascii="Times New Roman" w:eastAsia="Times New Roman" w:hAnsi="Times New Roman" w:cs="Times New Roman"/>
                <w:sz w:val="24"/>
                <w:szCs w:val="24"/>
                <w:lang w:eastAsia="tr-TR"/>
              </w:rPr>
              <w:t> Grev</w:t>
            </w:r>
          </w:p>
        </w:tc>
      </w:tr>
    </w:tbl>
    <w:p w:rsidR="00033BC6" w:rsidRDefault="00033BC6"/>
    <w:sectPr w:rsidR="00033BC6" w:rsidSect="00033B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3604"/>
    <w:rsid w:val="00033BC6"/>
    <w:rsid w:val="00063604"/>
    <w:rsid w:val="009853AC"/>
    <w:rsid w:val="00C343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63604"/>
    <w:rPr>
      <w:b/>
      <w:bCs/>
    </w:rPr>
  </w:style>
  <w:style w:type="paragraph" w:styleId="BalonMetni">
    <w:name w:val="Balloon Text"/>
    <w:basedOn w:val="Normal"/>
    <w:link w:val="BalonMetniChar"/>
    <w:uiPriority w:val="99"/>
    <w:semiHidden/>
    <w:unhideWhenUsed/>
    <w:rsid w:val="000636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503575">
      <w:bodyDiv w:val="1"/>
      <w:marLeft w:val="0"/>
      <w:marRight w:val="0"/>
      <w:marTop w:val="0"/>
      <w:marBottom w:val="0"/>
      <w:divBdr>
        <w:top w:val="none" w:sz="0" w:space="0" w:color="auto"/>
        <w:left w:val="none" w:sz="0" w:space="0" w:color="auto"/>
        <w:bottom w:val="none" w:sz="0" w:space="0" w:color="auto"/>
        <w:right w:val="none" w:sz="0" w:space="0" w:color="auto"/>
      </w:divBdr>
      <w:divsChild>
        <w:div w:id="630285688">
          <w:marLeft w:val="0"/>
          <w:marRight w:val="0"/>
          <w:marTop w:val="0"/>
          <w:marBottom w:val="75"/>
          <w:divBdr>
            <w:top w:val="single" w:sz="18" w:space="3" w:color="000000"/>
            <w:left w:val="single" w:sz="18" w:space="3" w:color="000000"/>
            <w:bottom w:val="single" w:sz="18" w:space="3" w:color="000000"/>
            <w:right w:val="single" w:sz="18" w:space="3" w:color="000000"/>
          </w:divBdr>
          <w:divsChild>
            <w:div w:id="841047215">
              <w:marLeft w:val="0"/>
              <w:marRight w:val="0"/>
              <w:marTop w:val="0"/>
              <w:marBottom w:val="45"/>
              <w:divBdr>
                <w:top w:val="none" w:sz="0" w:space="0" w:color="auto"/>
                <w:left w:val="none" w:sz="0" w:space="0" w:color="auto"/>
                <w:bottom w:val="single" w:sz="18" w:space="3" w:color="CCCCCC"/>
                <w:right w:val="none" w:sz="0" w:space="0" w:color="auto"/>
              </w:divBdr>
            </w:div>
            <w:div w:id="1157652674">
              <w:marLeft w:val="0"/>
              <w:marRight w:val="0"/>
              <w:marTop w:val="0"/>
              <w:marBottom w:val="0"/>
              <w:divBdr>
                <w:top w:val="none" w:sz="0" w:space="0" w:color="auto"/>
                <w:left w:val="none" w:sz="0" w:space="0" w:color="auto"/>
                <w:bottom w:val="none" w:sz="0" w:space="0" w:color="auto"/>
                <w:right w:val="none" w:sz="0" w:space="0" w:color="auto"/>
              </w:divBdr>
            </w:div>
          </w:divsChild>
        </w:div>
        <w:div w:id="784620901">
          <w:marLeft w:val="0"/>
          <w:marRight w:val="0"/>
          <w:marTop w:val="0"/>
          <w:marBottom w:val="75"/>
          <w:divBdr>
            <w:top w:val="single" w:sz="18" w:space="3" w:color="000000"/>
            <w:left w:val="single" w:sz="18" w:space="3" w:color="000000"/>
            <w:bottom w:val="single" w:sz="18" w:space="3" w:color="000000"/>
            <w:right w:val="single" w:sz="18" w:space="3" w:color="000000"/>
          </w:divBdr>
          <w:divsChild>
            <w:div w:id="1655336857">
              <w:marLeft w:val="0"/>
              <w:marRight w:val="0"/>
              <w:marTop w:val="0"/>
              <w:marBottom w:val="45"/>
              <w:divBdr>
                <w:top w:val="none" w:sz="0" w:space="0" w:color="auto"/>
                <w:left w:val="none" w:sz="0" w:space="0" w:color="auto"/>
                <w:bottom w:val="single" w:sz="18" w:space="3" w:color="CCCCCC"/>
                <w:right w:val="none" w:sz="0" w:space="0" w:color="auto"/>
              </w:divBdr>
            </w:div>
            <w:div w:id="1529829283">
              <w:marLeft w:val="0"/>
              <w:marRight w:val="0"/>
              <w:marTop w:val="0"/>
              <w:marBottom w:val="0"/>
              <w:divBdr>
                <w:top w:val="none" w:sz="0" w:space="0" w:color="auto"/>
                <w:left w:val="none" w:sz="0" w:space="0" w:color="auto"/>
                <w:bottom w:val="none" w:sz="0" w:space="0" w:color="auto"/>
                <w:right w:val="none" w:sz="0" w:space="0" w:color="auto"/>
              </w:divBdr>
            </w:div>
          </w:divsChild>
        </w:div>
        <w:div w:id="2135052646">
          <w:marLeft w:val="0"/>
          <w:marRight w:val="0"/>
          <w:marTop w:val="0"/>
          <w:marBottom w:val="75"/>
          <w:divBdr>
            <w:top w:val="single" w:sz="18" w:space="3" w:color="000000"/>
            <w:left w:val="single" w:sz="18" w:space="3" w:color="000000"/>
            <w:bottom w:val="single" w:sz="18" w:space="3" w:color="000000"/>
            <w:right w:val="single" w:sz="18" w:space="3" w:color="000000"/>
          </w:divBdr>
          <w:divsChild>
            <w:div w:id="194661476">
              <w:marLeft w:val="0"/>
              <w:marRight w:val="0"/>
              <w:marTop w:val="0"/>
              <w:marBottom w:val="45"/>
              <w:divBdr>
                <w:top w:val="none" w:sz="0" w:space="0" w:color="auto"/>
                <w:left w:val="none" w:sz="0" w:space="0" w:color="auto"/>
                <w:bottom w:val="single" w:sz="18" w:space="3" w:color="CCCCCC"/>
                <w:right w:val="none" w:sz="0" w:space="0" w:color="auto"/>
              </w:divBdr>
            </w:div>
            <w:div w:id="689646765">
              <w:marLeft w:val="0"/>
              <w:marRight w:val="0"/>
              <w:marTop w:val="0"/>
              <w:marBottom w:val="0"/>
              <w:divBdr>
                <w:top w:val="none" w:sz="0" w:space="0" w:color="auto"/>
                <w:left w:val="none" w:sz="0" w:space="0" w:color="auto"/>
                <w:bottom w:val="none" w:sz="0" w:space="0" w:color="auto"/>
                <w:right w:val="none" w:sz="0" w:space="0" w:color="auto"/>
              </w:divBdr>
            </w:div>
          </w:divsChild>
        </w:div>
        <w:div w:id="498084394">
          <w:marLeft w:val="0"/>
          <w:marRight w:val="0"/>
          <w:marTop w:val="0"/>
          <w:marBottom w:val="75"/>
          <w:divBdr>
            <w:top w:val="single" w:sz="18" w:space="3" w:color="000000"/>
            <w:left w:val="single" w:sz="18" w:space="3" w:color="000000"/>
            <w:bottom w:val="single" w:sz="18" w:space="3" w:color="000000"/>
            <w:right w:val="single" w:sz="18" w:space="3" w:color="000000"/>
          </w:divBdr>
          <w:divsChild>
            <w:div w:id="1417945860">
              <w:marLeft w:val="0"/>
              <w:marRight w:val="0"/>
              <w:marTop w:val="0"/>
              <w:marBottom w:val="45"/>
              <w:divBdr>
                <w:top w:val="none" w:sz="0" w:space="0" w:color="auto"/>
                <w:left w:val="none" w:sz="0" w:space="0" w:color="auto"/>
                <w:bottom w:val="single" w:sz="18" w:space="3" w:color="CCCCCC"/>
                <w:right w:val="none" w:sz="0" w:space="0" w:color="auto"/>
              </w:divBdr>
            </w:div>
            <w:div w:id="1719209489">
              <w:marLeft w:val="0"/>
              <w:marRight w:val="0"/>
              <w:marTop w:val="0"/>
              <w:marBottom w:val="0"/>
              <w:divBdr>
                <w:top w:val="none" w:sz="0" w:space="0" w:color="auto"/>
                <w:left w:val="none" w:sz="0" w:space="0" w:color="auto"/>
                <w:bottom w:val="none" w:sz="0" w:space="0" w:color="auto"/>
                <w:right w:val="none" w:sz="0" w:space="0" w:color="auto"/>
              </w:divBdr>
            </w:div>
          </w:divsChild>
        </w:div>
        <w:div w:id="2102212821">
          <w:marLeft w:val="0"/>
          <w:marRight w:val="0"/>
          <w:marTop w:val="0"/>
          <w:marBottom w:val="75"/>
          <w:divBdr>
            <w:top w:val="single" w:sz="18" w:space="3" w:color="000000"/>
            <w:left w:val="single" w:sz="18" w:space="3" w:color="000000"/>
            <w:bottom w:val="single" w:sz="18" w:space="3" w:color="000000"/>
            <w:right w:val="single" w:sz="18" w:space="3" w:color="000000"/>
          </w:divBdr>
          <w:divsChild>
            <w:div w:id="567807629">
              <w:marLeft w:val="0"/>
              <w:marRight w:val="0"/>
              <w:marTop w:val="0"/>
              <w:marBottom w:val="45"/>
              <w:divBdr>
                <w:top w:val="none" w:sz="0" w:space="0" w:color="auto"/>
                <w:left w:val="none" w:sz="0" w:space="0" w:color="auto"/>
                <w:bottom w:val="single" w:sz="18" w:space="3" w:color="CCCCCC"/>
                <w:right w:val="none" w:sz="0" w:space="0" w:color="auto"/>
              </w:divBdr>
            </w:div>
            <w:div w:id="1415006253">
              <w:marLeft w:val="0"/>
              <w:marRight w:val="0"/>
              <w:marTop w:val="0"/>
              <w:marBottom w:val="0"/>
              <w:divBdr>
                <w:top w:val="none" w:sz="0" w:space="0" w:color="auto"/>
                <w:left w:val="none" w:sz="0" w:space="0" w:color="auto"/>
                <w:bottom w:val="none" w:sz="0" w:space="0" w:color="auto"/>
                <w:right w:val="none" w:sz="0" w:space="0" w:color="auto"/>
              </w:divBdr>
            </w:div>
          </w:divsChild>
        </w:div>
        <w:div w:id="175584224">
          <w:marLeft w:val="0"/>
          <w:marRight w:val="0"/>
          <w:marTop w:val="0"/>
          <w:marBottom w:val="75"/>
          <w:divBdr>
            <w:top w:val="single" w:sz="18" w:space="3" w:color="000000"/>
            <w:left w:val="single" w:sz="18" w:space="3" w:color="000000"/>
            <w:bottom w:val="single" w:sz="18" w:space="3" w:color="000000"/>
            <w:right w:val="single" w:sz="18" w:space="3" w:color="000000"/>
          </w:divBdr>
          <w:divsChild>
            <w:div w:id="1427189172">
              <w:marLeft w:val="0"/>
              <w:marRight w:val="0"/>
              <w:marTop w:val="0"/>
              <w:marBottom w:val="45"/>
              <w:divBdr>
                <w:top w:val="none" w:sz="0" w:space="0" w:color="auto"/>
                <w:left w:val="none" w:sz="0" w:space="0" w:color="auto"/>
                <w:bottom w:val="single" w:sz="18" w:space="3" w:color="CCCCCC"/>
                <w:right w:val="none" w:sz="0" w:space="0" w:color="auto"/>
              </w:divBdr>
            </w:div>
            <w:div w:id="1924534343">
              <w:marLeft w:val="0"/>
              <w:marRight w:val="0"/>
              <w:marTop w:val="0"/>
              <w:marBottom w:val="0"/>
              <w:divBdr>
                <w:top w:val="none" w:sz="0" w:space="0" w:color="auto"/>
                <w:left w:val="none" w:sz="0" w:space="0" w:color="auto"/>
                <w:bottom w:val="none" w:sz="0" w:space="0" w:color="auto"/>
                <w:right w:val="none" w:sz="0" w:space="0" w:color="auto"/>
              </w:divBdr>
            </w:div>
          </w:divsChild>
        </w:div>
        <w:div w:id="1730806356">
          <w:marLeft w:val="0"/>
          <w:marRight w:val="0"/>
          <w:marTop w:val="0"/>
          <w:marBottom w:val="75"/>
          <w:divBdr>
            <w:top w:val="single" w:sz="18" w:space="3" w:color="000000"/>
            <w:left w:val="single" w:sz="18" w:space="3" w:color="000000"/>
            <w:bottom w:val="single" w:sz="18" w:space="3" w:color="000000"/>
            <w:right w:val="single" w:sz="18" w:space="3" w:color="000000"/>
          </w:divBdr>
          <w:divsChild>
            <w:div w:id="503789915">
              <w:marLeft w:val="0"/>
              <w:marRight w:val="0"/>
              <w:marTop w:val="0"/>
              <w:marBottom w:val="45"/>
              <w:divBdr>
                <w:top w:val="none" w:sz="0" w:space="0" w:color="auto"/>
                <w:left w:val="none" w:sz="0" w:space="0" w:color="auto"/>
                <w:bottom w:val="single" w:sz="18" w:space="3" w:color="CCCCCC"/>
                <w:right w:val="none" w:sz="0" w:space="0" w:color="auto"/>
              </w:divBdr>
            </w:div>
            <w:div w:id="1864438654">
              <w:marLeft w:val="0"/>
              <w:marRight w:val="0"/>
              <w:marTop w:val="0"/>
              <w:marBottom w:val="0"/>
              <w:divBdr>
                <w:top w:val="none" w:sz="0" w:space="0" w:color="auto"/>
                <w:left w:val="none" w:sz="0" w:space="0" w:color="auto"/>
                <w:bottom w:val="none" w:sz="0" w:space="0" w:color="auto"/>
                <w:right w:val="none" w:sz="0" w:space="0" w:color="auto"/>
              </w:divBdr>
            </w:div>
          </w:divsChild>
        </w:div>
        <w:div w:id="838420604">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7903114">
              <w:marLeft w:val="0"/>
              <w:marRight w:val="0"/>
              <w:marTop w:val="0"/>
              <w:marBottom w:val="45"/>
              <w:divBdr>
                <w:top w:val="none" w:sz="0" w:space="0" w:color="auto"/>
                <w:left w:val="none" w:sz="0" w:space="0" w:color="auto"/>
                <w:bottom w:val="single" w:sz="18" w:space="3" w:color="CCCCCC"/>
                <w:right w:val="none" w:sz="0" w:space="0" w:color="auto"/>
              </w:divBdr>
            </w:div>
            <w:div w:id="1138111640">
              <w:marLeft w:val="0"/>
              <w:marRight w:val="0"/>
              <w:marTop w:val="0"/>
              <w:marBottom w:val="0"/>
              <w:divBdr>
                <w:top w:val="none" w:sz="0" w:space="0" w:color="auto"/>
                <w:left w:val="none" w:sz="0" w:space="0" w:color="auto"/>
                <w:bottom w:val="none" w:sz="0" w:space="0" w:color="auto"/>
                <w:right w:val="none" w:sz="0" w:space="0" w:color="auto"/>
              </w:divBdr>
            </w:div>
          </w:divsChild>
        </w:div>
        <w:div w:id="1381978925">
          <w:marLeft w:val="0"/>
          <w:marRight w:val="0"/>
          <w:marTop w:val="0"/>
          <w:marBottom w:val="75"/>
          <w:divBdr>
            <w:top w:val="single" w:sz="18" w:space="3" w:color="000000"/>
            <w:left w:val="single" w:sz="18" w:space="3" w:color="000000"/>
            <w:bottom w:val="single" w:sz="18" w:space="3" w:color="000000"/>
            <w:right w:val="single" w:sz="18" w:space="3" w:color="000000"/>
          </w:divBdr>
          <w:divsChild>
            <w:div w:id="1825966526">
              <w:marLeft w:val="0"/>
              <w:marRight w:val="0"/>
              <w:marTop w:val="0"/>
              <w:marBottom w:val="45"/>
              <w:divBdr>
                <w:top w:val="none" w:sz="0" w:space="0" w:color="auto"/>
                <w:left w:val="none" w:sz="0" w:space="0" w:color="auto"/>
                <w:bottom w:val="single" w:sz="18" w:space="3" w:color="CCCCCC"/>
                <w:right w:val="none" w:sz="0" w:space="0" w:color="auto"/>
              </w:divBdr>
            </w:div>
            <w:div w:id="1459836572">
              <w:marLeft w:val="0"/>
              <w:marRight w:val="0"/>
              <w:marTop w:val="0"/>
              <w:marBottom w:val="0"/>
              <w:divBdr>
                <w:top w:val="none" w:sz="0" w:space="0" w:color="auto"/>
                <w:left w:val="none" w:sz="0" w:space="0" w:color="auto"/>
                <w:bottom w:val="none" w:sz="0" w:space="0" w:color="auto"/>
                <w:right w:val="none" w:sz="0" w:space="0" w:color="auto"/>
              </w:divBdr>
            </w:div>
          </w:divsChild>
        </w:div>
        <w:div w:id="610892370">
          <w:marLeft w:val="0"/>
          <w:marRight w:val="0"/>
          <w:marTop w:val="0"/>
          <w:marBottom w:val="75"/>
          <w:divBdr>
            <w:top w:val="single" w:sz="18" w:space="3" w:color="000000"/>
            <w:left w:val="single" w:sz="18" w:space="3" w:color="000000"/>
            <w:bottom w:val="single" w:sz="18" w:space="3" w:color="000000"/>
            <w:right w:val="single" w:sz="18" w:space="3" w:color="000000"/>
          </w:divBdr>
          <w:divsChild>
            <w:div w:id="2057772815">
              <w:marLeft w:val="0"/>
              <w:marRight w:val="0"/>
              <w:marTop w:val="0"/>
              <w:marBottom w:val="45"/>
              <w:divBdr>
                <w:top w:val="none" w:sz="0" w:space="0" w:color="auto"/>
                <w:left w:val="none" w:sz="0" w:space="0" w:color="auto"/>
                <w:bottom w:val="single" w:sz="18" w:space="3" w:color="CCCCCC"/>
                <w:right w:val="none" w:sz="0" w:space="0" w:color="auto"/>
              </w:divBdr>
            </w:div>
            <w:div w:id="399717467">
              <w:marLeft w:val="0"/>
              <w:marRight w:val="0"/>
              <w:marTop w:val="0"/>
              <w:marBottom w:val="0"/>
              <w:divBdr>
                <w:top w:val="none" w:sz="0" w:space="0" w:color="auto"/>
                <w:left w:val="none" w:sz="0" w:space="0" w:color="auto"/>
                <w:bottom w:val="none" w:sz="0" w:space="0" w:color="auto"/>
                <w:right w:val="none" w:sz="0" w:space="0" w:color="auto"/>
              </w:divBdr>
            </w:div>
          </w:divsChild>
        </w:div>
        <w:div w:id="1734542810">
          <w:marLeft w:val="0"/>
          <w:marRight w:val="0"/>
          <w:marTop w:val="0"/>
          <w:marBottom w:val="75"/>
          <w:divBdr>
            <w:top w:val="single" w:sz="18" w:space="3" w:color="000000"/>
            <w:left w:val="single" w:sz="18" w:space="3" w:color="000000"/>
            <w:bottom w:val="single" w:sz="18" w:space="3" w:color="000000"/>
            <w:right w:val="single" w:sz="18" w:space="3" w:color="000000"/>
          </w:divBdr>
          <w:divsChild>
            <w:div w:id="965814745">
              <w:marLeft w:val="0"/>
              <w:marRight w:val="0"/>
              <w:marTop w:val="0"/>
              <w:marBottom w:val="45"/>
              <w:divBdr>
                <w:top w:val="none" w:sz="0" w:space="0" w:color="auto"/>
                <w:left w:val="none" w:sz="0" w:space="0" w:color="auto"/>
                <w:bottom w:val="single" w:sz="18" w:space="3" w:color="CCCCCC"/>
                <w:right w:val="none" w:sz="0" w:space="0" w:color="auto"/>
              </w:divBdr>
            </w:div>
            <w:div w:id="61490494">
              <w:marLeft w:val="0"/>
              <w:marRight w:val="0"/>
              <w:marTop w:val="0"/>
              <w:marBottom w:val="0"/>
              <w:divBdr>
                <w:top w:val="none" w:sz="0" w:space="0" w:color="auto"/>
                <w:left w:val="none" w:sz="0" w:space="0" w:color="auto"/>
                <w:bottom w:val="none" w:sz="0" w:space="0" w:color="auto"/>
                <w:right w:val="none" w:sz="0" w:space="0" w:color="auto"/>
              </w:divBdr>
            </w:div>
          </w:divsChild>
        </w:div>
        <w:div w:id="1128619859">
          <w:marLeft w:val="0"/>
          <w:marRight w:val="0"/>
          <w:marTop w:val="0"/>
          <w:marBottom w:val="75"/>
          <w:divBdr>
            <w:top w:val="single" w:sz="18" w:space="3" w:color="000000"/>
            <w:left w:val="single" w:sz="18" w:space="3" w:color="000000"/>
            <w:bottom w:val="single" w:sz="18" w:space="3" w:color="000000"/>
            <w:right w:val="single" w:sz="18" w:space="3" w:color="000000"/>
          </w:divBdr>
          <w:divsChild>
            <w:div w:id="245463904">
              <w:marLeft w:val="0"/>
              <w:marRight w:val="0"/>
              <w:marTop w:val="0"/>
              <w:marBottom w:val="45"/>
              <w:divBdr>
                <w:top w:val="none" w:sz="0" w:space="0" w:color="auto"/>
                <w:left w:val="none" w:sz="0" w:space="0" w:color="auto"/>
                <w:bottom w:val="single" w:sz="18" w:space="3" w:color="CCCCCC"/>
                <w:right w:val="none" w:sz="0" w:space="0" w:color="auto"/>
              </w:divBdr>
            </w:div>
            <w:div w:id="1011951527">
              <w:marLeft w:val="0"/>
              <w:marRight w:val="0"/>
              <w:marTop w:val="0"/>
              <w:marBottom w:val="0"/>
              <w:divBdr>
                <w:top w:val="none" w:sz="0" w:space="0" w:color="auto"/>
                <w:left w:val="none" w:sz="0" w:space="0" w:color="auto"/>
                <w:bottom w:val="none" w:sz="0" w:space="0" w:color="auto"/>
                <w:right w:val="none" w:sz="0" w:space="0" w:color="auto"/>
              </w:divBdr>
            </w:div>
          </w:divsChild>
        </w:div>
        <w:div w:id="1767726753">
          <w:marLeft w:val="0"/>
          <w:marRight w:val="0"/>
          <w:marTop w:val="0"/>
          <w:marBottom w:val="75"/>
          <w:divBdr>
            <w:top w:val="single" w:sz="18" w:space="3" w:color="000000"/>
            <w:left w:val="single" w:sz="18" w:space="3" w:color="000000"/>
            <w:bottom w:val="single" w:sz="18" w:space="3" w:color="000000"/>
            <w:right w:val="single" w:sz="18" w:space="3" w:color="000000"/>
          </w:divBdr>
          <w:divsChild>
            <w:div w:id="509486262">
              <w:marLeft w:val="0"/>
              <w:marRight w:val="0"/>
              <w:marTop w:val="0"/>
              <w:marBottom w:val="45"/>
              <w:divBdr>
                <w:top w:val="none" w:sz="0" w:space="0" w:color="auto"/>
                <w:left w:val="none" w:sz="0" w:space="0" w:color="auto"/>
                <w:bottom w:val="single" w:sz="18" w:space="3" w:color="CCCCCC"/>
                <w:right w:val="none" w:sz="0" w:space="0" w:color="auto"/>
              </w:divBdr>
            </w:div>
            <w:div w:id="2101679572">
              <w:marLeft w:val="0"/>
              <w:marRight w:val="0"/>
              <w:marTop w:val="0"/>
              <w:marBottom w:val="0"/>
              <w:divBdr>
                <w:top w:val="none" w:sz="0" w:space="0" w:color="auto"/>
                <w:left w:val="none" w:sz="0" w:space="0" w:color="auto"/>
                <w:bottom w:val="none" w:sz="0" w:space="0" w:color="auto"/>
                <w:right w:val="none" w:sz="0" w:space="0" w:color="auto"/>
              </w:divBdr>
            </w:div>
          </w:divsChild>
        </w:div>
        <w:div w:id="683939899">
          <w:marLeft w:val="0"/>
          <w:marRight w:val="0"/>
          <w:marTop w:val="0"/>
          <w:marBottom w:val="75"/>
          <w:divBdr>
            <w:top w:val="single" w:sz="18" w:space="3" w:color="000000"/>
            <w:left w:val="single" w:sz="18" w:space="3" w:color="000000"/>
            <w:bottom w:val="single" w:sz="18" w:space="3" w:color="000000"/>
            <w:right w:val="single" w:sz="18" w:space="3" w:color="000000"/>
          </w:divBdr>
          <w:divsChild>
            <w:div w:id="2020692586">
              <w:marLeft w:val="0"/>
              <w:marRight w:val="0"/>
              <w:marTop w:val="0"/>
              <w:marBottom w:val="45"/>
              <w:divBdr>
                <w:top w:val="none" w:sz="0" w:space="0" w:color="auto"/>
                <w:left w:val="none" w:sz="0" w:space="0" w:color="auto"/>
                <w:bottom w:val="single" w:sz="18" w:space="3" w:color="CCCCCC"/>
                <w:right w:val="none" w:sz="0" w:space="0" w:color="auto"/>
              </w:divBdr>
            </w:div>
            <w:div w:id="1476408611">
              <w:marLeft w:val="0"/>
              <w:marRight w:val="0"/>
              <w:marTop w:val="0"/>
              <w:marBottom w:val="0"/>
              <w:divBdr>
                <w:top w:val="none" w:sz="0" w:space="0" w:color="auto"/>
                <w:left w:val="none" w:sz="0" w:space="0" w:color="auto"/>
                <w:bottom w:val="none" w:sz="0" w:space="0" w:color="auto"/>
                <w:right w:val="none" w:sz="0" w:space="0" w:color="auto"/>
              </w:divBdr>
            </w:div>
          </w:divsChild>
        </w:div>
        <w:div w:id="668024754">
          <w:marLeft w:val="0"/>
          <w:marRight w:val="0"/>
          <w:marTop w:val="0"/>
          <w:marBottom w:val="75"/>
          <w:divBdr>
            <w:top w:val="single" w:sz="18" w:space="3" w:color="000000"/>
            <w:left w:val="single" w:sz="18" w:space="3" w:color="000000"/>
            <w:bottom w:val="single" w:sz="18" w:space="3" w:color="000000"/>
            <w:right w:val="single" w:sz="18" w:space="3" w:color="000000"/>
          </w:divBdr>
          <w:divsChild>
            <w:div w:id="331105253">
              <w:marLeft w:val="0"/>
              <w:marRight w:val="0"/>
              <w:marTop w:val="0"/>
              <w:marBottom w:val="45"/>
              <w:divBdr>
                <w:top w:val="none" w:sz="0" w:space="0" w:color="auto"/>
                <w:left w:val="none" w:sz="0" w:space="0" w:color="auto"/>
                <w:bottom w:val="single" w:sz="18" w:space="3" w:color="CCCCCC"/>
                <w:right w:val="none" w:sz="0" w:space="0" w:color="auto"/>
              </w:divBdr>
            </w:div>
            <w:div w:id="1346983793">
              <w:marLeft w:val="0"/>
              <w:marRight w:val="0"/>
              <w:marTop w:val="0"/>
              <w:marBottom w:val="0"/>
              <w:divBdr>
                <w:top w:val="none" w:sz="0" w:space="0" w:color="auto"/>
                <w:left w:val="none" w:sz="0" w:space="0" w:color="auto"/>
                <w:bottom w:val="none" w:sz="0" w:space="0" w:color="auto"/>
                <w:right w:val="none" w:sz="0" w:space="0" w:color="auto"/>
              </w:divBdr>
            </w:div>
          </w:divsChild>
        </w:div>
        <w:div w:id="906457104">
          <w:marLeft w:val="0"/>
          <w:marRight w:val="0"/>
          <w:marTop w:val="0"/>
          <w:marBottom w:val="75"/>
          <w:divBdr>
            <w:top w:val="single" w:sz="18" w:space="3" w:color="000000"/>
            <w:left w:val="single" w:sz="18" w:space="3" w:color="000000"/>
            <w:bottom w:val="single" w:sz="18" w:space="3" w:color="000000"/>
            <w:right w:val="single" w:sz="18" w:space="3" w:color="000000"/>
          </w:divBdr>
          <w:divsChild>
            <w:div w:id="883369755">
              <w:marLeft w:val="0"/>
              <w:marRight w:val="0"/>
              <w:marTop w:val="0"/>
              <w:marBottom w:val="45"/>
              <w:divBdr>
                <w:top w:val="none" w:sz="0" w:space="0" w:color="auto"/>
                <w:left w:val="none" w:sz="0" w:space="0" w:color="auto"/>
                <w:bottom w:val="single" w:sz="18" w:space="3" w:color="CCCCCC"/>
                <w:right w:val="none" w:sz="0" w:space="0" w:color="auto"/>
              </w:divBdr>
            </w:div>
            <w:div w:id="1327438538">
              <w:marLeft w:val="0"/>
              <w:marRight w:val="0"/>
              <w:marTop w:val="0"/>
              <w:marBottom w:val="0"/>
              <w:divBdr>
                <w:top w:val="none" w:sz="0" w:space="0" w:color="auto"/>
                <w:left w:val="none" w:sz="0" w:space="0" w:color="auto"/>
                <w:bottom w:val="none" w:sz="0" w:space="0" w:color="auto"/>
                <w:right w:val="none" w:sz="0" w:space="0" w:color="auto"/>
              </w:divBdr>
            </w:div>
          </w:divsChild>
        </w:div>
        <w:div w:id="189269712">
          <w:marLeft w:val="0"/>
          <w:marRight w:val="0"/>
          <w:marTop w:val="0"/>
          <w:marBottom w:val="75"/>
          <w:divBdr>
            <w:top w:val="single" w:sz="18" w:space="3" w:color="000000"/>
            <w:left w:val="single" w:sz="18" w:space="3" w:color="000000"/>
            <w:bottom w:val="single" w:sz="18" w:space="3" w:color="000000"/>
            <w:right w:val="single" w:sz="18" w:space="3" w:color="000000"/>
          </w:divBdr>
          <w:divsChild>
            <w:div w:id="1070807846">
              <w:marLeft w:val="0"/>
              <w:marRight w:val="0"/>
              <w:marTop w:val="0"/>
              <w:marBottom w:val="45"/>
              <w:divBdr>
                <w:top w:val="none" w:sz="0" w:space="0" w:color="auto"/>
                <w:left w:val="none" w:sz="0" w:space="0" w:color="auto"/>
                <w:bottom w:val="single" w:sz="18" w:space="3" w:color="CCCCCC"/>
                <w:right w:val="none" w:sz="0" w:space="0" w:color="auto"/>
              </w:divBdr>
            </w:div>
            <w:div w:id="799112881">
              <w:marLeft w:val="0"/>
              <w:marRight w:val="0"/>
              <w:marTop w:val="0"/>
              <w:marBottom w:val="0"/>
              <w:divBdr>
                <w:top w:val="none" w:sz="0" w:space="0" w:color="auto"/>
                <w:left w:val="none" w:sz="0" w:space="0" w:color="auto"/>
                <w:bottom w:val="none" w:sz="0" w:space="0" w:color="auto"/>
                <w:right w:val="none" w:sz="0" w:space="0" w:color="auto"/>
              </w:divBdr>
            </w:div>
          </w:divsChild>
        </w:div>
        <w:div w:id="891306221">
          <w:marLeft w:val="0"/>
          <w:marRight w:val="0"/>
          <w:marTop w:val="0"/>
          <w:marBottom w:val="75"/>
          <w:divBdr>
            <w:top w:val="single" w:sz="18" w:space="3" w:color="000000"/>
            <w:left w:val="single" w:sz="18" w:space="3" w:color="000000"/>
            <w:bottom w:val="single" w:sz="18" w:space="3" w:color="000000"/>
            <w:right w:val="single" w:sz="18" w:space="3" w:color="000000"/>
          </w:divBdr>
          <w:divsChild>
            <w:div w:id="1458334414">
              <w:marLeft w:val="0"/>
              <w:marRight w:val="0"/>
              <w:marTop w:val="0"/>
              <w:marBottom w:val="45"/>
              <w:divBdr>
                <w:top w:val="none" w:sz="0" w:space="0" w:color="auto"/>
                <w:left w:val="none" w:sz="0" w:space="0" w:color="auto"/>
                <w:bottom w:val="single" w:sz="18" w:space="3" w:color="CCCCCC"/>
                <w:right w:val="none" w:sz="0" w:space="0" w:color="auto"/>
              </w:divBdr>
            </w:div>
            <w:div w:id="51857715">
              <w:marLeft w:val="0"/>
              <w:marRight w:val="0"/>
              <w:marTop w:val="0"/>
              <w:marBottom w:val="0"/>
              <w:divBdr>
                <w:top w:val="none" w:sz="0" w:space="0" w:color="auto"/>
                <w:left w:val="none" w:sz="0" w:space="0" w:color="auto"/>
                <w:bottom w:val="none" w:sz="0" w:space="0" w:color="auto"/>
                <w:right w:val="none" w:sz="0" w:space="0" w:color="auto"/>
              </w:divBdr>
            </w:div>
          </w:divsChild>
        </w:div>
        <w:div w:id="39937997">
          <w:marLeft w:val="0"/>
          <w:marRight w:val="0"/>
          <w:marTop w:val="0"/>
          <w:marBottom w:val="75"/>
          <w:divBdr>
            <w:top w:val="single" w:sz="18" w:space="3" w:color="000000"/>
            <w:left w:val="single" w:sz="18" w:space="3" w:color="000000"/>
            <w:bottom w:val="single" w:sz="18" w:space="3" w:color="000000"/>
            <w:right w:val="single" w:sz="18" w:space="3" w:color="000000"/>
          </w:divBdr>
          <w:divsChild>
            <w:div w:id="1422023821">
              <w:marLeft w:val="0"/>
              <w:marRight w:val="0"/>
              <w:marTop w:val="0"/>
              <w:marBottom w:val="45"/>
              <w:divBdr>
                <w:top w:val="none" w:sz="0" w:space="0" w:color="auto"/>
                <w:left w:val="none" w:sz="0" w:space="0" w:color="auto"/>
                <w:bottom w:val="single" w:sz="18" w:space="3" w:color="CCCCCC"/>
                <w:right w:val="none" w:sz="0" w:space="0" w:color="auto"/>
              </w:divBdr>
            </w:div>
            <w:div w:id="562907568">
              <w:marLeft w:val="0"/>
              <w:marRight w:val="0"/>
              <w:marTop w:val="0"/>
              <w:marBottom w:val="0"/>
              <w:divBdr>
                <w:top w:val="none" w:sz="0" w:space="0" w:color="auto"/>
                <w:left w:val="none" w:sz="0" w:space="0" w:color="auto"/>
                <w:bottom w:val="none" w:sz="0" w:space="0" w:color="auto"/>
                <w:right w:val="none" w:sz="0" w:space="0" w:color="auto"/>
              </w:divBdr>
            </w:div>
          </w:divsChild>
        </w:div>
        <w:div w:id="44914613">
          <w:marLeft w:val="0"/>
          <w:marRight w:val="0"/>
          <w:marTop w:val="0"/>
          <w:marBottom w:val="75"/>
          <w:divBdr>
            <w:top w:val="single" w:sz="18" w:space="3" w:color="000000"/>
            <w:left w:val="single" w:sz="18" w:space="3" w:color="000000"/>
            <w:bottom w:val="single" w:sz="18" w:space="3" w:color="000000"/>
            <w:right w:val="single" w:sz="18" w:space="3" w:color="000000"/>
          </w:divBdr>
          <w:divsChild>
            <w:div w:id="1290746213">
              <w:marLeft w:val="0"/>
              <w:marRight w:val="0"/>
              <w:marTop w:val="0"/>
              <w:marBottom w:val="45"/>
              <w:divBdr>
                <w:top w:val="none" w:sz="0" w:space="0" w:color="auto"/>
                <w:left w:val="none" w:sz="0" w:space="0" w:color="auto"/>
                <w:bottom w:val="single" w:sz="18" w:space="3" w:color="CCCCCC"/>
                <w:right w:val="none" w:sz="0" w:space="0" w:color="auto"/>
              </w:divBdr>
            </w:div>
            <w:div w:id="1621303608">
              <w:marLeft w:val="0"/>
              <w:marRight w:val="0"/>
              <w:marTop w:val="0"/>
              <w:marBottom w:val="0"/>
              <w:divBdr>
                <w:top w:val="none" w:sz="0" w:space="0" w:color="auto"/>
                <w:left w:val="none" w:sz="0" w:space="0" w:color="auto"/>
                <w:bottom w:val="none" w:sz="0" w:space="0" w:color="auto"/>
                <w:right w:val="none" w:sz="0" w:space="0" w:color="auto"/>
              </w:divBdr>
            </w:div>
          </w:divsChild>
        </w:div>
        <w:div w:id="140343276">
          <w:marLeft w:val="0"/>
          <w:marRight w:val="0"/>
          <w:marTop w:val="0"/>
          <w:marBottom w:val="75"/>
          <w:divBdr>
            <w:top w:val="single" w:sz="18" w:space="3" w:color="000000"/>
            <w:left w:val="single" w:sz="18" w:space="3" w:color="000000"/>
            <w:bottom w:val="single" w:sz="18" w:space="3" w:color="000000"/>
            <w:right w:val="single" w:sz="18" w:space="3" w:color="000000"/>
          </w:divBdr>
          <w:divsChild>
            <w:div w:id="1507864416">
              <w:marLeft w:val="0"/>
              <w:marRight w:val="0"/>
              <w:marTop w:val="0"/>
              <w:marBottom w:val="45"/>
              <w:divBdr>
                <w:top w:val="none" w:sz="0" w:space="0" w:color="auto"/>
                <w:left w:val="none" w:sz="0" w:space="0" w:color="auto"/>
                <w:bottom w:val="single" w:sz="18" w:space="3" w:color="CCCCCC"/>
                <w:right w:val="none" w:sz="0" w:space="0" w:color="auto"/>
              </w:divBdr>
            </w:div>
            <w:div w:id="138112388">
              <w:marLeft w:val="0"/>
              <w:marRight w:val="0"/>
              <w:marTop w:val="0"/>
              <w:marBottom w:val="0"/>
              <w:divBdr>
                <w:top w:val="none" w:sz="0" w:space="0" w:color="auto"/>
                <w:left w:val="none" w:sz="0" w:space="0" w:color="auto"/>
                <w:bottom w:val="none" w:sz="0" w:space="0" w:color="auto"/>
                <w:right w:val="none" w:sz="0" w:space="0" w:color="auto"/>
              </w:divBdr>
            </w:div>
          </w:divsChild>
        </w:div>
        <w:div w:id="1454136572">
          <w:marLeft w:val="0"/>
          <w:marRight w:val="0"/>
          <w:marTop w:val="0"/>
          <w:marBottom w:val="75"/>
          <w:divBdr>
            <w:top w:val="single" w:sz="18" w:space="3" w:color="000000"/>
            <w:left w:val="single" w:sz="18" w:space="3" w:color="000000"/>
            <w:bottom w:val="single" w:sz="18" w:space="3" w:color="000000"/>
            <w:right w:val="single" w:sz="18" w:space="3" w:color="000000"/>
          </w:divBdr>
          <w:divsChild>
            <w:div w:id="1245337752">
              <w:marLeft w:val="0"/>
              <w:marRight w:val="0"/>
              <w:marTop w:val="0"/>
              <w:marBottom w:val="45"/>
              <w:divBdr>
                <w:top w:val="none" w:sz="0" w:space="0" w:color="auto"/>
                <w:left w:val="none" w:sz="0" w:space="0" w:color="auto"/>
                <w:bottom w:val="single" w:sz="18" w:space="3" w:color="CCCCCC"/>
                <w:right w:val="none" w:sz="0" w:space="0" w:color="auto"/>
              </w:divBdr>
            </w:div>
            <w:div w:id="1664965407">
              <w:marLeft w:val="0"/>
              <w:marRight w:val="0"/>
              <w:marTop w:val="0"/>
              <w:marBottom w:val="0"/>
              <w:divBdr>
                <w:top w:val="none" w:sz="0" w:space="0" w:color="auto"/>
                <w:left w:val="none" w:sz="0" w:space="0" w:color="auto"/>
                <w:bottom w:val="none" w:sz="0" w:space="0" w:color="auto"/>
                <w:right w:val="none" w:sz="0" w:space="0" w:color="auto"/>
              </w:divBdr>
            </w:div>
          </w:divsChild>
        </w:div>
        <w:div w:id="1044524675">
          <w:marLeft w:val="0"/>
          <w:marRight w:val="0"/>
          <w:marTop w:val="0"/>
          <w:marBottom w:val="75"/>
          <w:divBdr>
            <w:top w:val="single" w:sz="18" w:space="3" w:color="000000"/>
            <w:left w:val="single" w:sz="18" w:space="3" w:color="000000"/>
            <w:bottom w:val="single" w:sz="18" w:space="3" w:color="000000"/>
            <w:right w:val="single" w:sz="18" w:space="3" w:color="000000"/>
          </w:divBdr>
          <w:divsChild>
            <w:div w:id="1218052110">
              <w:marLeft w:val="0"/>
              <w:marRight w:val="0"/>
              <w:marTop w:val="0"/>
              <w:marBottom w:val="45"/>
              <w:divBdr>
                <w:top w:val="none" w:sz="0" w:space="0" w:color="auto"/>
                <w:left w:val="none" w:sz="0" w:space="0" w:color="auto"/>
                <w:bottom w:val="single" w:sz="18" w:space="3" w:color="CCCCCC"/>
                <w:right w:val="none" w:sz="0" w:space="0" w:color="auto"/>
              </w:divBdr>
            </w:div>
            <w:div w:id="472019664">
              <w:marLeft w:val="0"/>
              <w:marRight w:val="0"/>
              <w:marTop w:val="0"/>
              <w:marBottom w:val="0"/>
              <w:divBdr>
                <w:top w:val="none" w:sz="0" w:space="0" w:color="auto"/>
                <w:left w:val="none" w:sz="0" w:space="0" w:color="auto"/>
                <w:bottom w:val="none" w:sz="0" w:space="0" w:color="auto"/>
                <w:right w:val="none" w:sz="0" w:space="0" w:color="auto"/>
              </w:divBdr>
            </w:div>
          </w:divsChild>
        </w:div>
        <w:div w:id="748817001">
          <w:marLeft w:val="0"/>
          <w:marRight w:val="0"/>
          <w:marTop w:val="0"/>
          <w:marBottom w:val="75"/>
          <w:divBdr>
            <w:top w:val="single" w:sz="18" w:space="3" w:color="000000"/>
            <w:left w:val="single" w:sz="18" w:space="3" w:color="000000"/>
            <w:bottom w:val="single" w:sz="18" w:space="3" w:color="000000"/>
            <w:right w:val="single" w:sz="18" w:space="3" w:color="000000"/>
          </w:divBdr>
          <w:divsChild>
            <w:div w:id="2064717321">
              <w:marLeft w:val="0"/>
              <w:marRight w:val="0"/>
              <w:marTop w:val="0"/>
              <w:marBottom w:val="45"/>
              <w:divBdr>
                <w:top w:val="none" w:sz="0" w:space="0" w:color="auto"/>
                <w:left w:val="none" w:sz="0" w:space="0" w:color="auto"/>
                <w:bottom w:val="single" w:sz="18" w:space="3" w:color="CCCCCC"/>
                <w:right w:val="none" w:sz="0" w:space="0" w:color="auto"/>
              </w:divBdr>
            </w:div>
            <w:div w:id="1850480536">
              <w:marLeft w:val="0"/>
              <w:marRight w:val="0"/>
              <w:marTop w:val="0"/>
              <w:marBottom w:val="0"/>
              <w:divBdr>
                <w:top w:val="none" w:sz="0" w:space="0" w:color="auto"/>
                <w:left w:val="none" w:sz="0" w:space="0" w:color="auto"/>
                <w:bottom w:val="none" w:sz="0" w:space="0" w:color="auto"/>
                <w:right w:val="none" w:sz="0" w:space="0" w:color="auto"/>
              </w:divBdr>
            </w:div>
          </w:divsChild>
        </w:div>
        <w:div w:id="1650132458">
          <w:marLeft w:val="0"/>
          <w:marRight w:val="0"/>
          <w:marTop w:val="0"/>
          <w:marBottom w:val="75"/>
          <w:divBdr>
            <w:top w:val="single" w:sz="18" w:space="3" w:color="000000"/>
            <w:left w:val="single" w:sz="18" w:space="3" w:color="000000"/>
            <w:bottom w:val="single" w:sz="18" w:space="3" w:color="000000"/>
            <w:right w:val="single" w:sz="18" w:space="3" w:color="000000"/>
          </w:divBdr>
          <w:divsChild>
            <w:div w:id="1469859581">
              <w:marLeft w:val="0"/>
              <w:marRight w:val="0"/>
              <w:marTop w:val="0"/>
              <w:marBottom w:val="45"/>
              <w:divBdr>
                <w:top w:val="none" w:sz="0" w:space="0" w:color="auto"/>
                <w:left w:val="none" w:sz="0" w:space="0" w:color="auto"/>
                <w:bottom w:val="single" w:sz="18" w:space="3" w:color="CCCCCC"/>
                <w:right w:val="none" w:sz="0" w:space="0" w:color="auto"/>
              </w:divBdr>
            </w:div>
            <w:div w:id="1799374952">
              <w:marLeft w:val="0"/>
              <w:marRight w:val="0"/>
              <w:marTop w:val="0"/>
              <w:marBottom w:val="0"/>
              <w:divBdr>
                <w:top w:val="none" w:sz="0" w:space="0" w:color="auto"/>
                <w:left w:val="none" w:sz="0" w:space="0" w:color="auto"/>
                <w:bottom w:val="none" w:sz="0" w:space="0" w:color="auto"/>
                <w:right w:val="none" w:sz="0" w:space="0" w:color="auto"/>
              </w:divBdr>
            </w:div>
          </w:divsChild>
        </w:div>
        <w:div w:id="617176940">
          <w:marLeft w:val="0"/>
          <w:marRight w:val="0"/>
          <w:marTop w:val="0"/>
          <w:marBottom w:val="75"/>
          <w:divBdr>
            <w:top w:val="single" w:sz="18" w:space="3" w:color="000000"/>
            <w:left w:val="single" w:sz="18" w:space="3" w:color="000000"/>
            <w:bottom w:val="single" w:sz="18" w:space="3" w:color="000000"/>
            <w:right w:val="single" w:sz="18" w:space="3" w:color="000000"/>
          </w:divBdr>
          <w:divsChild>
            <w:div w:id="1503160732">
              <w:marLeft w:val="0"/>
              <w:marRight w:val="0"/>
              <w:marTop w:val="0"/>
              <w:marBottom w:val="45"/>
              <w:divBdr>
                <w:top w:val="none" w:sz="0" w:space="0" w:color="auto"/>
                <w:left w:val="none" w:sz="0" w:space="0" w:color="auto"/>
                <w:bottom w:val="single" w:sz="18" w:space="3" w:color="CCCCCC"/>
                <w:right w:val="none" w:sz="0" w:space="0" w:color="auto"/>
              </w:divBdr>
            </w:div>
            <w:div w:id="490756040">
              <w:marLeft w:val="0"/>
              <w:marRight w:val="0"/>
              <w:marTop w:val="0"/>
              <w:marBottom w:val="0"/>
              <w:divBdr>
                <w:top w:val="none" w:sz="0" w:space="0" w:color="auto"/>
                <w:left w:val="none" w:sz="0" w:space="0" w:color="auto"/>
                <w:bottom w:val="none" w:sz="0" w:space="0" w:color="auto"/>
                <w:right w:val="none" w:sz="0" w:space="0" w:color="auto"/>
              </w:divBdr>
            </w:div>
          </w:divsChild>
        </w:div>
        <w:div w:id="1465385964">
          <w:marLeft w:val="0"/>
          <w:marRight w:val="0"/>
          <w:marTop w:val="0"/>
          <w:marBottom w:val="75"/>
          <w:divBdr>
            <w:top w:val="single" w:sz="18" w:space="3" w:color="000000"/>
            <w:left w:val="single" w:sz="18" w:space="3" w:color="000000"/>
            <w:bottom w:val="single" w:sz="18" w:space="3" w:color="000000"/>
            <w:right w:val="single" w:sz="18" w:space="3" w:color="000000"/>
          </w:divBdr>
          <w:divsChild>
            <w:div w:id="1689329190">
              <w:marLeft w:val="0"/>
              <w:marRight w:val="0"/>
              <w:marTop w:val="0"/>
              <w:marBottom w:val="45"/>
              <w:divBdr>
                <w:top w:val="none" w:sz="0" w:space="0" w:color="auto"/>
                <w:left w:val="none" w:sz="0" w:space="0" w:color="auto"/>
                <w:bottom w:val="single" w:sz="18" w:space="3" w:color="CCCCCC"/>
                <w:right w:val="none" w:sz="0" w:space="0" w:color="auto"/>
              </w:divBdr>
            </w:div>
            <w:div w:id="926159048">
              <w:marLeft w:val="0"/>
              <w:marRight w:val="0"/>
              <w:marTop w:val="0"/>
              <w:marBottom w:val="0"/>
              <w:divBdr>
                <w:top w:val="none" w:sz="0" w:space="0" w:color="auto"/>
                <w:left w:val="none" w:sz="0" w:space="0" w:color="auto"/>
                <w:bottom w:val="none" w:sz="0" w:space="0" w:color="auto"/>
                <w:right w:val="none" w:sz="0" w:space="0" w:color="auto"/>
              </w:divBdr>
            </w:div>
          </w:divsChild>
        </w:div>
        <w:div w:id="2041739594">
          <w:marLeft w:val="0"/>
          <w:marRight w:val="0"/>
          <w:marTop w:val="0"/>
          <w:marBottom w:val="75"/>
          <w:divBdr>
            <w:top w:val="single" w:sz="18" w:space="3" w:color="000000"/>
            <w:left w:val="single" w:sz="18" w:space="3" w:color="000000"/>
            <w:bottom w:val="single" w:sz="18" w:space="3" w:color="000000"/>
            <w:right w:val="single" w:sz="18" w:space="3" w:color="000000"/>
          </w:divBdr>
          <w:divsChild>
            <w:div w:id="1796216168">
              <w:marLeft w:val="0"/>
              <w:marRight w:val="0"/>
              <w:marTop w:val="0"/>
              <w:marBottom w:val="45"/>
              <w:divBdr>
                <w:top w:val="none" w:sz="0" w:space="0" w:color="auto"/>
                <w:left w:val="none" w:sz="0" w:space="0" w:color="auto"/>
                <w:bottom w:val="single" w:sz="18" w:space="3" w:color="CCCCCC"/>
                <w:right w:val="none" w:sz="0" w:space="0" w:color="auto"/>
              </w:divBdr>
            </w:div>
            <w:div w:id="1396002424">
              <w:marLeft w:val="0"/>
              <w:marRight w:val="0"/>
              <w:marTop w:val="0"/>
              <w:marBottom w:val="0"/>
              <w:divBdr>
                <w:top w:val="none" w:sz="0" w:space="0" w:color="auto"/>
                <w:left w:val="none" w:sz="0" w:space="0" w:color="auto"/>
                <w:bottom w:val="none" w:sz="0" w:space="0" w:color="auto"/>
                <w:right w:val="none" w:sz="0" w:space="0" w:color="auto"/>
              </w:divBdr>
            </w:div>
          </w:divsChild>
        </w:div>
        <w:div w:id="208881186">
          <w:marLeft w:val="0"/>
          <w:marRight w:val="0"/>
          <w:marTop w:val="0"/>
          <w:marBottom w:val="75"/>
          <w:divBdr>
            <w:top w:val="single" w:sz="18" w:space="3" w:color="000000"/>
            <w:left w:val="single" w:sz="18" w:space="3" w:color="000000"/>
            <w:bottom w:val="single" w:sz="18" w:space="3" w:color="000000"/>
            <w:right w:val="single" w:sz="18" w:space="3" w:color="000000"/>
          </w:divBdr>
          <w:divsChild>
            <w:div w:id="1031036517">
              <w:marLeft w:val="0"/>
              <w:marRight w:val="0"/>
              <w:marTop w:val="0"/>
              <w:marBottom w:val="45"/>
              <w:divBdr>
                <w:top w:val="none" w:sz="0" w:space="0" w:color="auto"/>
                <w:left w:val="none" w:sz="0" w:space="0" w:color="auto"/>
                <w:bottom w:val="single" w:sz="18" w:space="3" w:color="CCCCCC"/>
                <w:right w:val="none" w:sz="0" w:space="0" w:color="auto"/>
              </w:divBdr>
            </w:div>
            <w:div w:id="2137673831">
              <w:marLeft w:val="0"/>
              <w:marRight w:val="0"/>
              <w:marTop w:val="0"/>
              <w:marBottom w:val="0"/>
              <w:divBdr>
                <w:top w:val="none" w:sz="0" w:space="0" w:color="auto"/>
                <w:left w:val="none" w:sz="0" w:space="0" w:color="auto"/>
                <w:bottom w:val="none" w:sz="0" w:space="0" w:color="auto"/>
                <w:right w:val="none" w:sz="0" w:space="0" w:color="auto"/>
              </w:divBdr>
            </w:div>
          </w:divsChild>
        </w:div>
        <w:div w:id="1843933435">
          <w:marLeft w:val="0"/>
          <w:marRight w:val="0"/>
          <w:marTop w:val="0"/>
          <w:marBottom w:val="75"/>
          <w:divBdr>
            <w:top w:val="single" w:sz="18" w:space="3" w:color="000000"/>
            <w:left w:val="single" w:sz="18" w:space="3" w:color="000000"/>
            <w:bottom w:val="single" w:sz="18" w:space="3" w:color="000000"/>
            <w:right w:val="single" w:sz="18" w:space="3" w:color="000000"/>
          </w:divBdr>
          <w:divsChild>
            <w:div w:id="619265681">
              <w:marLeft w:val="0"/>
              <w:marRight w:val="0"/>
              <w:marTop w:val="0"/>
              <w:marBottom w:val="45"/>
              <w:divBdr>
                <w:top w:val="none" w:sz="0" w:space="0" w:color="auto"/>
                <w:left w:val="none" w:sz="0" w:space="0" w:color="auto"/>
                <w:bottom w:val="single" w:sz="18" w:space="3" w:color="CCCCCC"/>
                <w:right w:val="none" w:sz="0" w:space="0" w:color="auto"/>
              </w:divBdr>
            </w:div>
            <w:div w:id="1223712070">
              <w:marLeft w:val="0"/>
              <w:marRight w:val="0"/>
              <w:marTop w:val="0"/>
              <w:marBottom w:val="0"/>
              <w:divBdr>
                <w:top w:val="none" w:sz="0" w:space="0" w:color="auto"/>
                <w:left w:val="none" w:sz="0" w:space="0" w:color="auto"/>
                <w:bottom w:val="none" w:sz="0" w:space="0" w:color="auto"/>
                <w:right w:val="none" w:sz="0" w:space="0" w:color="auto"/>
              </w:divBdr>
            </w:div>
          </w:divsChild>
        </w:div>
        <w:div w:id="1654484834">
          <w:marLeft w:val="0"/>
          <w:marRight w:val="0"/>
          <w:marTop w:val="0"/>
          <w:marBottom w:val="75"/>
          <w:divBdr>
            <w:top w:val="single" w:sz="18" w:space="3" w:color="000000"/>
            <w:left w:val="single" w:sz="18" w:space="3" w:color="000000"/>
            <w:bottom w:val="single" w:sz="18" w:space="3" w:color="000000"/>
            <w:right w:val="single" w:sz="18" w:space="3" w:color="000000"/>
          </w:divBdr>
          <w:divsChild>
            <w:div w:id="464660165">
              <w:marLeft w:val="0"/>
              <w:marRight w:val="0"/>
              <w:marTop w:val="0"/>
              <w:marBottom w:val="45"/>
              <w:divBdr>
                <w:top w:val="none" w:sz="0" w:space="0" w:color="auto"/>
                <w:left w:val="none" w:sz="0" w:space="0" w:color="auto"/>
                <w:bottom w:val="single" w:sz="18" w:space="3" w:color="CCCCCC"/>
                <w:right w:val="none" w:sz="0" w:space="0" w:color="auto"/>
              </w:divBdr>
            </w:div>
            <w:div w:id="1749958833">
              <w:marLeft w:val="0"/>
              <w:marRight w:val="0"/>
              <w:marTop w:val="0"/>
              <w:marBottom w:val="0"/>
              <w:divBdr>
                <w:top w:val="none" w:sz="0" w:space="0" w:color="auto"/>
                <w:left w:val="none" w:sz="0" w:space="0" w:color="auto"/>
                <w:bottom w:val="none" w:sz="0" w:space="0" w:color="auto"/>
                <w:right w:val="none" w:sz="0" w:space="0" w:color="auto"/>
              </w:divBdr>
            </w:div>
          </w:divsChild>
        </w:div>
        <w:div w:id="430734922">
          <w:marLeft w:val="0"/>
          <w:marRight w:val="0"/>
          <w:marTop w:val="0"/>
          <w:marBottom w:val="75"/>
          <w:divBdr>
            <w:top w:val="single" w:sz="18" w:space="3" w:color="000000"/>
            <w:left w:val="single" w:sz="18" w:space="3" w:color="000000"/>
            <w:bottom w:val="single" w:sz="18" w:space="3" w:color="000000"/>
            <w:right w:val="single" w:sz="18" w:space="3" w:color="000000"/>
          </w:divBdr>
          <w:divsChild>
            <w:div w:id="1017734035">
              <w:marLeft w:val="0"/>
              <w:marRight w:val="0"/>
              <w:marTop w:val="0"/>
              <w:marBottom w:val="45"/>
              <w:divBdr>
                <w:top w:val="none" w:sz="0" w:space="0" w:color="auto"/>
                <w:left w:val="none" w:sz="0" w:space="0" w:color="auto"/>
                <w:bottom w:val="single" w:sz="18" w:space="3" w:color="CCCCCC"/>
                <w:right w:val="none" w:sz="0" w:space="0" w:color="auto"/>
              </w:divBdr>
            </w:div>
            <w:div w:id="788625023">
              <w:marLeft w:val="0"/>
              <w:marRight w:val="0"/>
              <w:marTop w:val="0"/>
              <w:marBottom w:val="0"/>
              <w:divBdr>
                <w:top w:val="none" w:sz="0" w:space="0" w:color="auto"/>
                <w:left w:val="none" w:sz="0" w:space="0" w:color="auto"/>
                <w:bottom w:val="none" w:sz="0" w:space="0" w:color="auto"/>
                <w:right w:val="none" w:sz="0" w:space="0" w:color="auto"/>
              </w:divBdr>
            </w:div>
          </w:divsChild>
        </w:div>
        <w:div w:id="1171065237">
          <w:marLeft w:val="0"/>
          <w:marRight w:val="0"/>
          <w:marTop w:val="0"/>
          <w:marBottom w:val="75"/>
          <w:divBdr>
            <w:top w:val="single" w:sz="18" w:space="3" w:color="000000"/>
            <w:left w:val="single" w:sz="18" w:space="3" w:color="000000"/>
            <w:bottom w:val="single" w:sz="18" w:space="3" w:color="000000"/>
            <w:right w:val="single" w:sz="18" w:space="3" w:color="000000"/>
          </w:divBdr>
          <w:divsChild>
            <w:div w:id="90512983">
              <w:marLeft w:val="0"/>
              <w:marRight w:val="0"/>
              <w:marTop w:val="0"/>
              <w:marBottom w:val="45"/>
              <w:divBdr>
                <w:top w:val="none" w:sz="0" w:space="0" w:color="auto"/>
                <w:left w:val="none" w:sz="0" w:space="0" w:color="auto"/>
                <w:bottom w:val="single" w:sz="18" w:space="3" w:color="CCCCCC"/>
                <w:right w:val="none" w:sz="0" w:space="0" w:color="auto"/>
              </w:divBdr>
            </w:div>
            <w:div w:id="1848011025">
              <w:marLeft w:val="0"/>
              <w:marRight w:val="0"/>
              <w:marTop w:val="0"/>
              <w:marBottom w:val="0"/>
              <w:divBdr>
                <w:top w:val="none" w:sz="0" w:space="0" w:color="auto"/>
                <w:left w:val="none" w:sz="0" w:space="0" w:color="auto"/>
                <w:bottom w:val="none" w:sz="0" w:space="0" w:color="auto"/>
                <w:right w:val="none" w:sz="0" w:space="0" w:color="auto"/>
              </w:divBdr>
            </w:div>
          </w:divsChild>
        </w:div>
        <w:div w:id="7340558">
          <w:marLeft w:val="0"/>
          <w:marRight w:val="0"/>
          <w:marTop w:val="0"/>
          <w:marBottom w:val="75"/>
          <w:divBdr>
            <w:top w:val="single" w:sz="18" w:space="3" w:color="000000"/>
            <w:left w:val="single" w:sz="18" w:space="3" w:color="000000"/>
            <w:bottom w:val="single" w:sz="18" w:space="3" w:color="000000"/>
            <w:right w:val="single" w:sz="18" w:space="3" w:color="000000"/>
          </w:divBdr>
          <w:divsChild>
            <w:div w:id="526528615">
              <w:marLeft w:val="0"/>
              <w:marRight w:val="0"/>
              <w:marTop w:val="0"/>
              <w:marBottom w:val="45"/>
              <w:divBdr>
                <w:top w:val="none" w:sz="0" w:space="0" w:color="auto"/>
                <w:left w:val="none" w:sz="0" w:space="0" w:color="auto"/>
                <w:bottom w:val="single" w:sz="18" w:space="3" w:color="CCCCCC"/>
                <w:right w:val="none" w:sz="0" w:space="0" w:color="auto"/>
              </w:divBdr>
            </w:div>
            <w:div w:id="67116201">
              <w:marLeft w:val="0"/>
              <w:marRight w:val="0"/>
              <w:marTop w:val="0"/>
              <w:marBottom w:val="0"/>
              <w:divBdr>
                <w:top w:val="none" w:sz="0" w:space="0" w:color="auto"/>
                <w:left w:val="none" w:sz="0" w:space="0" w:color="auto"/>
                <w:bottom w:val="none" w:sz="0" w:space="0" w:color="auto"/>
                <w:right w:val="none" w:sz="0" w:space="0" w:color="auto"/>
              </w:divBdr>
            </w:div>
          </w:divsChild>
        </w:div>
        <w:div w:id="911810682">
          <w:marLeft w:val="0"/>
          <w:marRight w:val="0"/>
          <w:marTop w:val="0"/>
          <w:marBottom w:val="75"/>
          <w:divBdr>
            <w:top w:val="single" w:sz="18" w:space="3" w:color="000000"/>
            <w:left w:val="single" w:sz="18" w:space="3" w:color="000000"/>
            <w:bottom w:val="single" w:sz="18" w:space="3" w:color="000000"/>
            <w:right w:val="single" w:sz="18" w:space="3" w:color="000000"/>
          </w:divBdr>
          <w:divsChild>
            <w:div w:id="1478184943">
              <w:marLeft w:val="0"/>
              <w:marRight w:val="0"/>
              <w:marTop w:val="0"/>
              <w:marBottom w:val="45"/>
              <w:divBdr>
                <w:top w:val="none" w:sz="0" w:space="0" w:color="auto"/>
                <w:left w:val="none" w:sz="0" w:space="0" w:color="auto"/>
                <w:bottom w:val="single" w:sz="18" w:space="3" w:color="CCCCCC"/>
                <w:right w:val="none" w:sz="0" w:space="0" w:color="auto"/>
              </w:divBdr>
            </w:div>
            <w:div w:id="719742828">
              <w:marLeft w:val="0"/>
              <w:marRight w:val="0"/>
              <w:marTop w:val="0"/>
              <w:marBottom w:val="0"/>
              <w:divBdr>
                <w:top w:val="none" w:sz="0" w:space="0" w:color="auto"/>
                <w:left w:val="none" w:sz="0" w:space="0" w:color="auto"/>
                <w:bottom w:val="none" w:sz="0" w:space="0" w:color="auto"/>
                <w:right w:val="none" w:sz="0" w:space="0" w:color="auto"/>
              </w:divBdr>
            </w:div>
          </w:divsChild>
        </w:div>
        <w:div w:id="441459365">
          <w:marLeft w:val="0"/>
          <w:marRight w:val="0"/>
          <w:marTop w:val="0"/>
          <w:marBottom w:val="75"/>
          <w:divBdr>
            <w:top w:val="single" w:sz="18" w:space="3" w:color="000000"/>
            <w:left w:val="single" w:sz="18" w:space="3" w:color="000000"/>
            <w:bottom w:val="single" w:sz="18" w:space="3" w:color="000000"/>
            <w:right w:val="single" w:sz="18" w:space="3" w:color="000000"/>
          </w:divBdr>
          <w:divsChild>
            <w:div w:id="55321962">
              <w:marLeft w:val="0"/>
              <w:marRight w:val="0"/>
              <w:marTop w:val="0"/>
              <w:marBottom w:val="45"/>
              <w:divBdr>
                <w:top w:val="none" w:sz="0" w:space="0" w:color="auto"/>
                <w:left w:val="none" w:sz="0" w:space="0" w:color="auto"/>
                <w:bottom w:val="single" w:sz="18" w:space="3" w:color="CCCCCC"/>
                <w:right w:val="none" w:sz="0" w:space="0" w:color="auto"/>
              </w:divBdr>
            </w:div>
            <w:div w:id="1901818702">
              <w:marLeft w:val="0"/>
              <w:marRight w:val="0"/>
              <w:marTop w:val="0"/>
              <w:marBottom w:val="0"/>
              <w:divBdr>
                <w:top w:val="none" w:sz="0" w:space="0" w:color="auto"/>
                <w:left w:val="none" w:sz="0" w:space="0" w:color="auto"/>
                <w:bottom w:val="none" w:sz="0" w:space="0" w:color="auto"/>
                <w:right w:val="none" w:sz="0" w:space="0" w:color="auto"/>
              </w:divBdr>
            </w:div>
          </w:divsChild>
        </w:div>
        <w:div w:id="574240694">
          <w:marLeft w:val="0"/>
          <w:marRight w:val="0"/>
          <w:marTop w:val="0"/>
          <w:marBottom w:val="75"/>
          <w:divBdr>
            <w:top w:val="single" w:sz="18" w:space="3" w:color="000000"/>
            <w:left w:val="single" w:sz="18" w:space="3" w:color="000000"/>
            <w:bottom w:val="single" w:sz="18" w:space="3" w:color="000000"/>
            <w:right w:val="single" w:sz="18" w:space="3" w:color="000000"/>
          </w:divBdr>
          <w:divsChild>
            <w:div w:id="444081864">
              <w:marLeft w:val="0"/>
              <w:marRight w:val="0"/>
              <w:marTop w:val="0"/>
              <w:marBottom w:val="45"/>
              <w:divBdr>
                <w:top w:val="none" w:sz="0" w:space="0" w:color="auto"/>
                <w:left w:val="none" w:sz="0" w:space="0" w:color="auto"/>
                <w:bottom w:val="single" w:sz="18" w:space="3" w:color="CCCCCC"/>
                <w:right w:val="none" w:sz="0" w:space="0" w:color="auto"/>
              </w:divBdr>
            </w:div>
            <w:div w:id="1485660955">
              <w:marLeft w:val="0"/>
              <w:marRight w:val="0"/>
              <w:marTop w:val="0"/>
              <w:marBottom w:val="0"/>
              <w:divBdr>
                <w:top w:val="none" w:sz="0" w:space="0" w:color="auto"/>
                <w:left w:val="none" w:sz="0" w:space="0" w:color="auto"/>
                <w:bottom w:val="none" w:sz="0" w:space="0" w:color="auto"/>
                <w:right w:val="none" w:sz="0" w:space="0" w:color="auto"/>
              </w:divBdr>
            </w:div>
          </w:divsChild>
        </w:div>
        <w:div w:id="463625376">
          <w:marLeft w:val="0"/>
          <w:marRight w:val="0"/>
          <w:marTop w:val="0"/>
          <w:marBottom w:val="75"/>
          <w:divBdr>
            <w:top w:val="single" w:sz="18" w:space="3" w:color="000000"/>
            <w:left w:val="single" w:sz="18" w:space="3" w:color="000000"/>
            <w:bottom w:val="single" w:sz="18" w:space="3" w:color="000000"/>
            <w:right w:val="single" w:sz="18" w:space="3" w:color="000000"/>
          </w:divBdr>
          <w:divsChild>
            <w:div w:id="1407075144">
              <w:marLeft w:val="0"/>
              <w:marRight w:val="0"/>
              <w:marTop w:val="0"/>
              <w:marBottom w:val="45"/>
              <w:divBdr>
                <w:top w:val="none" w:sz="0" w:space="0" w:color="auto"/>
                <w:left w:val="none" w:sz="0" w:space="0" w:color="auto"/>
                <w:bottom w:val="single" w:sz="18" w:space="3" w:color="CCCCCC"/>
                <w:right w:val="none" w:sz="0" w:space="0" w:color="auto"/>
              </w:divBdr>
            </w:div>
            <w:div w:id="1011563812">
              <w:marLeft w:val="0"/>
              <w:marRight w:val="0"/>
              <w:marTop w:val="0"/>
              <w:marBottom w:val="0"/>
              <w:divBdr>
                <w:top w:val="none" w:sz="0" w:space="0" w:color="auto"/>
                <w:left w:val="none" w:sz="0" w:space="0" w:color="auto"/>
                <w:bottom w:val="none" w:sz="0" w:space="0" w:color="auto"/>
                <w:right w:val="none" w:sz="0" w:space="0" w:color="auto"/>
              </w:divBdr>
            </w:div>
          </w:divsChild>
        </w:div>
        <w:div w:id="1708681973">
          <w:marLeft w:val="0"/>
          <w:marRight w:val="0"/>
          <w:marTop w:val="0"/>
          <w:marBottom w:val="75"/>
          <w:divBdr>
            <w:top w:val="single" w:sz="18" w:space="3" w:color="000000"/>
            <w:left w:val="single" w:sz="18" w:space="3" w:color="000000"/>
            <w:bottom w:val="single" w:sz="18" w:space="3" w:color="000000"/>
            <w:right w:val="single" w:sz="18" w:space="3" w:color="000000"/>
          </w:divBdr>
          <w:divsChild>
            <w:div w:id="2060669443">
              <w:marLeft w:val="0"/>
              <w:marRight w:val="0"/>
              <w:marTop w:val="0"/>
              <w:marBottom w:val="45"/>
              <w:divBdr>
                <w:top w:val="none" w:sz="0" w:space="0" w:color="auto"/>
                <w:left w:val="none" w:sz="0" w:space="0" w:color="auto"/>
                <w:bottom w:val="single" w:sz="18" w:space="3" w:color="CCCCCC"/>
                <w:right w:val="none" w:sz="0" w:space="0" w:color="auto"/>
              </w:divBdr>
            </w:div>
            <w:div w:id="1828129335">
              <w:marLeft w:val="0"/>
              <w:marRight w:val="0"/>
              <w:marTop w:val="0"/>
              <w:marBottom w:val="0"/>
              <w:divBdr>
                <w:top w:val="none" w:sz="0" w:space="0" w:color="auto"/>
                <w:left w:val="none" w:sz="0" w:space="0" w:color="auto"/>
                <w:bottom w:val="none" w:sz="0" w:space="0" w:color="auto"/>
                <w:right w:val="none" w:sz="0" w:space="0" w:color="auto"/>
              </w:divBdr>
            </w:div>
          </w:divsChild>
        </w:div>
        <w:div w:id="1997487539">
          <w:marLeft w:val="0"/>
          <w:marRight w:val="0"/>
          <w:marTop w:val="0"/>
          <w:marBottom w:val="75"/>
          <w:divBdr>
            <w:top w:val="single" w:sz="18" w:space="3" w:color="000000"/>
            <w:left w:val="single" w:sz="18" w:space="3" w:color="000000"/>
            <w:bottom w:val="single" w:sz="18" w:space="3" w:color="000000"/>
            <w:right w:val="single" w:sz="18" w:space="3" w:color="000000"/>
          </w:divBdr>
          <w:divsChild>
            <w:div w:id="1739862695">
              <w:marLeft w:val="0"/>
              <w:marRight w:val="0"/>
              <w:marTop w:val="0"/>
              <w:marBottom w:val="45"/>
              <w:divBdr>
                <w:top w:val="none" w:sz="0" w:space="0" w:color="auto"/>
                <w:left w:val="none" w:sz="0" w:space="0" w:color="auto"/>
                <w:bottom w:val="single" w:sz="18" w:space="3" w:color="CCCCCC"/>
                <w:right w:val="none" w:sz="0" w:space="0" w:color="auto"/>
              </w:divBdr>
            </w:div>
            <w:div w:id="1465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2392</Words>
  <Characters>13635</Characters>
  <Application>Microsoft Office Word</Application>
  <DocSecurity>0</DocSecurity>
  <Lines>113</Lines>
  <Paragraphs>31</Paragraphs>
  <ScaleCrop>false</ScaleCrop>
  <Company/>
  <LinksUpToDate>false</LinksUpToDate>
  <CharactersWithSpaces>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2019-03-16T09:24:00Z</dcterms:created>
  <dcterms:modified xsi:type="dcterms:W3CDTF">2019-03-16T12:04:00Z</dcterms:modified>
</cp:coreProperties>
</file>